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79461" w14:textId="77777777" w:rsidR="00696770" w:rsidRDefault="00DE6E9C">
      <w:pPr>
        <w:spacing w:line="400" w:lineRule="exact"/>
        <w:ind w:left="119" w:right="113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>
        <w:rPr>
          <w:rFonts w:ascii="標楷體" w:eastAsia="標楷體" w:hAnsi="標楷體"/>
          <w:b/>
          <w:sz w:val="32"/>
          <w:szCs w:val="32"/>
          <w:lang w:eastAsia="zh-TW"/>
        </w:rPr>
        <w:t>教育部</w:t>
      </w:r>
      <w:r>
        <w:rPr>
          <w:rFonts w:ascii="標楷體" w:eastAsia="標楷體" w:hAnsi="標楷體"/>
          <w:b/>
          <w:sz w:val="32"/>
          <w:szCs w:val="32"/>
          <w:lang w:eastAsia="zh-TW"/>
        </w:rPr>
        <w:t>114</w:t>
      </w:r>
      <w:r>
        <w:rPr>
          <w:rFonts w:ascii="標楷體" w:eastAsia="標楷體" w:hAnsi="標楷體"/>
          <w:b/>
          <w:sz w:val="32"/>
          <w:szCs w:val="32"/>
          <w:lang w:eastAsia="zh-TW"/>
        </w:rPr>
        <w:t>年</w:t>
      </w:r>
      <w:r>
        <w:rPr>
          <w:rFonts w:ascii="標楷體" w:eastAsia="標楷體" w:hAnsi="標楷體"/>
          <w:b/>
          <w:sz w:val="32"/>
          <w:szCs w:val="32"/>
          <w:lang w:eastAsia="zh-TW"/>
        </w:rPr>
        <w:t>E-game</w:t>
      </w:r>
      <w:r>
        <w:rPr>
          <w:rFonts w:ascii="標楷體" w:eastAsia="標楷體" w:hAnsi="標楷體"/>
          <w:b/>
          <w:sz w:val="32"/>
          <w:szCs w:val="32"/>
          <w:lang w:eastAsia="zh-TW"/>
        </w:rPr>
        <w:t>網路競賽實施計畫</w:t>
      </w:r>
    </w:p>
    <w:p w14:paraId="1E84408E" w14:textId="77777777" w:rsidR="00696770" w:rsidRDefault="00696770">
      <w:pPr>
        <w:pStyle w:val="a3"/>
        <w:spacing w:before="6" w:line="400" w:lineRule="exact"/>
        <w:rPr>
          <w:rFonts w:ascii="標楷體" w:eastAsia="標楷體" w:hAnsi="標楷體"/>
          <w:sz w:val="33"/>
          <w:lang w:eastAsia="zh-TW"/>
        </w:rPr>
      </w:pPr>
    </w:p>
    <w:p w14:paraId="52AD500A" w14:textId="77777777" w:rsidR="00696770" w:rsidRDefault="00DE6E9C">
      <w:pPr>
        <w:pStyle w:val="a3"/>
        <w:spacing w:before="0" w:line="400" w:lineRule="exact"/>
        <w:ind w:left="56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一、依據：教育部</w:t>
      </w:r>
      <w:r>
        <w:rPr>
          <w:rFonts w:ascii="標楷體" w:eastAsia="標楷體" w:hAnsi="標楷體"/>
          <w:lang w:eastAsia="zh-TW"/>
        </w:rPr>
        <w:t>113</w:t>
      </w:r>
      <w:r>
        <w:rPr>
          <w:rFonts w:ascii="標楷體" w:eastAsia="標楷體" w:hAnsi="標楷體"/>
          <w:lang w:eastAsia="zh-TW"/>
        </w:rPr>
        <w:t>年</w:t>
      </w:r>
      <w:r>
        <w:rPr>
          <w:rFonts w:ascii="標楷體" w:eastAsia="標楷體" w:hAnsi="標楷體"/>
          <w:lang w:eastAsia="zh-TW"/>
        </w:rPr>
        <w:t>1</w:t>
      </w:r>
      <w:r>
        <w:rPr>
          <w:rFonts w:ascii="標楷體" w:eastAsia="標楷體" w:hAnsi="標楷體"/>
          <w:lang w:eastAsia="zh-TW"/>
        </w:rPr>
        <w:t>月</w:t>
      </w:r>
      <w:r>
        <w:rPr>
          <w:rFonts w:ascii="標楷體" w:eastAsia="標楷體" w:hAnsi="標楷體"/>
          <w:lang w:eastAsia="zh-TW"/>
        </w:rPr>
        <w:t>15</w:t>
      </w:r>
      <w:r>
        <w:rPr>
          <w:rFonts w:ascii="標楷體" w:eastAsia="標楷體" w:hAnsi="標楷體"/>
          <w:lang w:eastAsia="zh-TW"/>
        </w:rPr>
        <w:t>日臺教資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三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字第</w:t>
      </w:r>
      <w:r>
        <w:rPr>
          <w:rFonts w:ascii="標楷體" w:eastAsia="標楷體" w:hAnsi="標楷體"/>
          <w:lang w:eastAsia="zh-TW"/>
        </w:rPr>
        <w:t>1132700223</w:t>
      </w:r>
      <w:r>
        <w:rPr>
          <w:rFonts w:ascii="標楷體" w:eastAsia="標楷體" w:hAnsi="標楷體"/>
          <w:lang w:eastAsia="zh-TW"/>
        </w:rPr>
        <w:t>號函辦理。</w:t>
      </w:r>
    </w:p>
    <w:p w14:paraId="5DE48246" w14:textId="77777777" w:rsidR="00696770" w:rsidRDefault="00DE6E9C">
      <w:pPr>
        <w:pStyle w:val="a3"/>
        <w:spacing w:before="0" w:line="400" w:lineRule="exact"/>
        <w:ind w:left="56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二、目的：</w:t>
      </w:r>
    </w:p>
    <w:p w14:paraId="22668DD3" w14:textId="77777777" w:rsidR="00696770" w:rsidRDefault="00DE6E9C">
      <w:pPr>
        <w:pStyle w:val="a3"/>
        <w:spacing w:before="80" w:line="400" w:lineRule="exact"/>
        <w:ind w:left="1070" w:right="11" w:hanging="520"/>
        <w:rPr>
          <w:rFonts w:ascii="標楷體" w:eastAsia="標楷體" w:hAnsi="標楷體"/>
          <w:spacing w:val="-20"/>
          <w:lang w:eastAsia="zh-TW"/>
        </w:rPr>
      </w:pPr>
      <w:r>
        <w:rPr>
          <w:rFonts w:ascii="標楷體" w:eastAsia="標楷體" w:hAnsi="標楷體"/>
          <w:spacing w:val="-20"/>
          <w:lang w:eastAsia="zh-TW"/>
        </w:rPr>
        <w:t>(</w:t>
      </w:r>
      <w:r>
        <w:rPr>
          <w:rFonts w:ascii="標楷體" w:eastAsia="標楷體" w:hAnsi="標楷體"/>
          <w:spacing w:val="-20"/>
          <w:lang w:eastAsia="zh-TW"/>
        </w:rPr>
        <w:t>一</w:t>
      </w:r>
      <w:r>
        <w:rPr>
          <w:rFonts w:ascii="標楷體" w:eastAsia="標楷體" w:hAnsi="標楷體"/>
          <w:spacing w:val="-20"/>
          <w:lang w:eastAsia="zh-TW"/>
        </w:rPr>
        <w:t>)</w:t>
      </w:r>
      <w:r>
        <w:rPr>
          <w:rFonts w:ascii="標楷體" w:eastAsia="標楷體" w:hAnsi="標楷體"/>
          <w:spacing w:val="-20"/>
          <w:lang w:eastAsia="zh-TW"/>
        </w:rPr>
        <w:t>配合教育部全國性計畫，提供中小學推動程式教育的教學素材及遊戲式教學活動，供學生自主學習或教師課堂教學使用。</w:t>
      </w:r>
    </w:p>
    <w:p w14:paraId="535B9BB0" w14:textId="77777777" w:rsidR="00696770" w:rsidRDefault="00DE6E9C">
      <w:pPr>
        <w:pStyle w:val="a3"/>
        <w:spacing w:before="80" w:line="400" w:lineRule="exact"/>
        <w:ind w:left="1070" w:right="11" w:hanging="520"/>
        <w:rPr>
          <w:rFonts w:ascii="標楷體" w:eastAsia="標楷體" w:hAnsi="標楷體"/>
          <w:spacing w:val="-20"/>
          <w:lang w:eastAsia="zh-TW"/>
        </w:rPr>
      </w:pPr>
      <w:r>
        <w:rPr>
          <w:rFonts w:ascii="標楷體" w:eastAsia="標楷體" w:hAnsi="標楷體"/>
          <w:spacing w:val="-20"/>
          <w:lang w:eastAsia="zh-TW"/>
        </w:rPr>
        <w:t>(</w:t>
      </w:r>
      <w:r>
        <w:rPr>
          <w:rFonts w:ascii="標楷體" w:eastAsia="標楷體" w:hAnsi="標楷體"/>
          <w:spacing w:val="-20"/>
          <w:lang w:eastAsia="zh-TW"/>
        </w:rPr>
        <w:t>二</w:t>
      </w:r>
      <w:r>
        <w:rPr>
          <w:rFonts w:ascii="標楷體" w:eastAsia="標楷體" w:hAnsi="標楷體"/>
          <w:spacing w:val="-20"/>
          <w:lang w:eastAsia="zh-TW"/>
        </w:rPr>
        <w:t>)</w:t>
      </w:r>
      <w:r>
        <w:rPr>
          <w:rFonts w:ascii="標楷體" w:eastAsia="標楷體" w:hAnsi="標楷體"/>
          <w:spacing w:val="-20"/>
          <w:lang w:eastAsia="zh-TW"/>
        </w:rPr>
        <w:t>推動中小學程式教育師資培訓，減少中小學推廣程式教育的師資門檻。</w:t>
      </w:r>
    </w:p>
    <w:p w14:paraId="7C708613" w14:textId="77777777" w:rsidR="00696770" w:rsidRDefault="00DE6E9C">
      <w:pPr>
        <w:pStyle w:val="a3"/>
        <w:spacing w:before="80" w:line="400" w:lineRule="exact"/>
        <w:ind w:left="1070" w:right="919" w:hanging="520"/>
        <w:rPr>
          <w:rFonts w:ascii="標楷體" w:eastAsia="標楷體" w:hAnsi="標楷體"/>
          <w:spacing w:val="-20"/>
          <w:lang w:eastAsia="zh-TW"/>
        </w:rPr>
      </w:pPr>
      <w:r>
        <w:rPr>
          <w:rFonts w:ascii="標楷體" w:eastAsia="標楷體" w:hAnsi="標楷體"/>
          <w:spacing w:val="-20"/>
          <w:lang w:eastAsia="zh-TW"/>
        </w:rPr>
        <w:t>(</w:t>
      </w:r>
      <w:r>
        <w:rPr>
          <w:rFonts w:ascii="標楷體" w:eastAsia="標楷體" w:hAnsi="標楷體"/>
          <w:spacing w:val="-20"/>
          <w:lang w:eastAsia="zh-TW"/>
        </w:rPr>
        <w:t>三</w:t>
      </w:r>
      <w:r>
        <w:rPr>
          <w:rFonts w:ascii="標楷體" w:eastAsia="標楷體" w:hAnsi="標楷體"/>
          <w:spacing w:val="-20"/>
          <w:lang w:eastAsia="zh-TW"/>
        </w:rPr>
        <w:t>)</w:t>
      </w:r>
      <w:r>
        <w:rPr>
          <w:rFonts w:ascii="標楷體" w:eastAsia="標楷體" w:hAnsi="標楷體"/>
          <w:spacing w:val="-20"/>
          <w:lang w:eastAsia="zh-TW"/>
        </w:rPr>
        <w:t>提供偏鄉師生高品質的數位學習平台，以消弭數位落差。</w:t>
      </w:r>
    </w:p>
    <w:p w14:paraId="03D490A0" w14:textId="77777777" w:rsidR="00696770" w:rsidRDefault="00DE6E9C">
      <w:pPr>
        <w:pStyle w:val="a3"/>
        <w:spacing w:before="80" w:line="400" w:lineRule="exact"/>
        <w:ind w:left="1070" w:right="919" w:hanging="520"/>
        <w:rPr>
          <w:rFonts w:ascii="標楷體" w:eastAsia="標楷體" w:hAnsi="標楷體"/>
          <w:spacing w:val="-20"/>
          <w:lang w:eastAsia="zh-TW"/>
        </w:rPr>
      </w:pPr>
      <w:r>
        <w:rPr>
          <w:rFonts w:ascii="標楷體" w:eastAsia="標楷體" w:hAnsi="標楷體"/>
          <w:spacing w:val="-20"/>
          <w:lang w:eastAsia="zh-TW"/>
        </w:rPr>
        <w:t>(</w:t>
      </w:r>
      <w:r>
        <w:rPr>
          <w:rFonts w:ascii="標楷體" w:eastAsia="標楷體" w:hAnsi="標楷體"/>
          <w:spacing w:val="-20"/>
          <w:lang w:eastAsia="zh-TW"/>
        </w:rPr>
        <w:t>四</w:t>
      </w:r>
      <w:r>
        <w:rPr>
          <w:rFonts w:ascii="標楷體" w:eastAsia="標楷體" w:hAnsi="標楷體"/>
          <w:spacing w:val="-20"/>
          <w:lang w:eastAsia="zh-TW"/>
        </w:rPr>
        <w:t>)</w:t>
      </w:r>
      <w:r>
        <w:rPr>
          <w:rFonts w:ascii="標楷體" w:eastAsia="標楷體" w:hAnsi="標楷體"/>
          <w:spacing w:val="-20"/>
          <w:lang w:eastAsia="zh-TW"/>
        </w:rPr>
        <w:t>提昇學生程式教育學習興趣，增加學生參與程式設計人數。</w:t>
      </w:r>
    </w:p>
    <w:p w14:paraId="0CBCF836" w14:textId="77777777" w:rsidR="00696770" w:rsidRDefault="00DE6E9C">
      <w:pPr>
        <w:pStyle w:val="a3"/>
        <w:spacing w:before="0" w:line="400" w:lineRule="exact"/>
        <w:ind w:left="56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三、辦理單位：</w:t>
      </w:r>
    </w:p>
    <w:p w14:paraId="488AD7EE" w14:textId="77777777" w:rsidR="00696770" w:rsidRDefault="00DE6E9C">
      <w:pPr>
        <w:pStyle w:val="a3"/>
        <w:spacing w:before="80" w:line="400" w:lineRule="exact"/>
        <w:ind w:left="1070" w:right="919" w:hanging="520"/>
        <w:rPr>
          <w:rFonts w:ascii="標楷體" w:eastAsia="標楷體" w:hAnsi="標楷體"/>
          <w:spacing w:val="-20"/>
          <w:lang w:eastAsia="zh-TW"/>
        </w:rPr>
      </w:pPr>
      <w:r>
        <w:rPr>
          <w:rFonts w:ascii="標楷體" w:eastAsia="標楷體" w:hAnsi="標楷體"/>
          <w:spacing w:val="-20"/>
          <w:lang w:eastAsia="zh-TW"/>
        </w:rPr>
        <w:t>(</w:t>
      </w:r>
      <w:r>
        <w:rPr>
          <w:rFonts w:ascii="標楷體" w:eastAsia="標楷體" w:hAnsi="標楷體"/>
          <w:spacing w:val="-20"/>
          <w:lang w:eastAsia="zh-TW"/>
        </w:rPr>
        <w:t>一</w:t>
      </w:r>
      <w:r>
        <w:rPr>
          <w:rFonts w:ascii="標楷體" w:eastAsia="標楷體" w:hAnsi="標楷體"/>
          <w:spacing w:val="-20"/>
          <w:lang w:eastAsia="zh-TW"/>
        </w:rPr>
        <w:t>)</w:t>
      </w:r>
      <w:r>
        <w:rPr>
          <w:rFonts w:ascii="標楷體" w:eastAsia="標楷體" w:hAnsi="標楷體"/>
          <w:spacing w:val="-20"/>
          <w:lang w:eastAsia="zh-TW"/>
        </w:rPr>
        <w:t>指導單位：教育部資訊及科技教育司。</w:t>
      </w:r>
    </w:p>
    <w:p w14:paraId="118A94AA" w14:textId="77777777" w:rsidR="00696770" w:rsidRDefault="00DE6E9C">
      <w:pPr>
        <w:pStyle w:val="a3"/>
        <w:spacing w:before="80" w:line="400" w:lineRule="exact"/>
        <w:ind w:left="1070" w:right="919" w:hanging="520"/>
        <w:rPr>
          <w:rFonts w:ascii="標楷體" w:eastAsia="標楷體" w:hAnsi="標楷體"/>
          <w:spacing w:val="-20"/>
          <w:lang w:eastAsia="zh-TW"/>
        </w:rPr>
      </w:pPr>
      <w:r>
        <w:rPr>
          <w:rFonts w:ascii="標楷體" w:eastAsia="標楷體" w:hAnsi="標楷體"/>
          <w:spacing w:val="-20"/>
          <w:lang w:eastAsia="zh-TW"/>
        </w:rPr>
        <w:t>(</w:t>
      </w:r>
      <w:r>
        <w:rPr>
          <w:rFonts w:ascii="標楷體" w:eastAsia="標楷體" w:hAnsi="標楷體"/>
          <w:spacing w:val="-20"/>
          <w:lang w:eastAsia="zh-TW"/>
        </w:rPr>
        <w:t>二</w:t>
      </w:r>
      <w:r>
        <w:rPr>
          <w:rFonts w:ascii="標楷體" w:eastAsia="標楷體" w:hAnsi="標楷體"/>
          <w:spacing w:val="-20"/>
          <w:lang w:eastAsia="zh-TW"/>
        </w:rPr>
        <w:t>)</w:t>
      </w:r>
      <w:r>
        <w:rPr>
          <w:rFonts w:ascii="標楷體" w:eastAsia="標楷體" w:hAnsi="標楷體"/>
          <w:spacing w:val="-20"/>
          <w:lang w:eastAsia="zh-TW"/>
        </w:rPr>
        <w:t>主辦單位：高雄市政府教育局。</w:t>
      </w:r>
    </w:p>
    <w:p w14:paraId="0C75F103" w14:textId="77777777" w:rsidR="00696770" w:rsidRDefault="00DE6E9C">
      <w:pPr>
        <w:pStyle w:val="a3"/>
        <w:spacing w:before="80" w:line="400" w:lineRule="exact"/>
        <w:ind w:left="1070" w:right="919" w:hanging="520"/>
        <w:rPr>
          <w:rFonts w:ascii="標楷體" w:eastAsia="標楷體" w:hAnsi="標楷體"/>
          <w:spacing w:val="-20"/>
          <w:lang w:eastAsia="zh-TW"/>
        </w:rPr>
      </w:pPr>
      <w:r>
        <w:rPr>
          <w:rFonts w:ascii="標楷體" w:eastAsia="標楷體" w:hAnsi="標楷體"/>
          <w:spacing w:val="-20"/>
          <w:lang w:eastAsia="zh-TW"/>
        </w:rPr>
        <w:t>(</w:t>
      </w:r>
      <w:r>
        <w:rPr>
          <w:rFonts w:ascii="標楷體" w:eastAsia="標楷體" w:hAnsi="標楷體"/>
          <w:spacing w:val="-20"/>
          <w:lang w:eastAsia="zh-TW"/>
        </w:rPr>
        <w:t>三</w:t>
      </w:r>
      <w:r>
        <w:rPr>
          <w:rFonts w:ascii="標楷體" w:eastAsia="標楷體" w:hAnsi="標楷體"/>
          <w:spacing w:val="-20"/>
          <w:lang w:eastAsia="zh-TW"/>
        </w:rPr>
        <w:t>)</w:t>
      </w:r>
      <w:r>
        <w:rPr>
          <w:rFonts w:ascii="標楷體" w:eastAsia="標楷體" w:hAnsi="標楷體"/>
          <w:spacing w:val="-20"/>
          <w:lang w:eastAsia="zh-TW"/>
        </w:rPr>
        <w:t>承辦單位：高雄市政府教育局教育網路中心。</w:t>
      </w:r>
    </w:p>
    <w:p w14:paraId="23ABBCDC" w14:textId="77777777" w:rsidR="00696770" w:rsidRDefault="00DE6E9C">
      <w:pPr>
        <w:pStyle w:val="a3"/>
        <w:spacing w:before="80" w:line="400" w:lineRule="exact"/>
        <w:ind w:left="1070" w:right="919" w:hanging="520"/>
        <w:rPr>
          <w:rFonts w:ascii="標楷體" w:eastAsia="標楷體" w:hAnsi="標楷體"/>
          <w:spacing w:val="-20"/>
          <w:lang w:eastAsia="zh-TW"/>
        </w:rPr>
      </w:pPr>
      <w:r>
        <w:rPr>
          <w:rFonts w:ascii="標楷體" w:eastAsia="標楷體" w:hAnsi="標楷體"/>
          <w:spacing w:val="-20"/>
          <w:lang w:eastAsia="zh-TW"/>
        </w:rPr>
        <w:t>(</w:t>
      </w:r>
      <w:r>
        <w:rPr>
          <w:rFonts w:ascii="標楷體" w:eastAsia="標楷體" w:hAnsi="標楷體"/>
          <w:spacing w:val="-20"/>
          <w:lang w:eastAsia="zh-TW"/>
        </w:rPr>
        <w:t>四</w:t>
      </w:r>
      <w:r>
        <w:rPr>
          <w:rFonts w:ascii="標楷體" w:eastAsia="標楷體" w:hAnsi="標楷體"/>
          <w:spacing w:val="-20"/>
          <w:lang w:eastAsia="zh-TW"/>
        </w:rPr>
        <w:t>)</w:t>
      </w:r>
      <w:r>
        <w:rPr>
          <w:rFonts w:ascii="標楷體" w:eastAsia="標楷體" w:hAnsi="標楷體"/>
          <w:spacing w:val="-20"/>
          <w:lang w:eastAsia="zh-TW"/>
        </w:rPr>
        <w:t>協辦單位：各縣</w:t>
      </w:r>
      <w:r>
        <w:rPr>
          <w:rFonts w:ascii="標楷體" w:eastAsia="標楷體" w:hAnsi="標楷體"/>
          <w:spacing w:val="-20"/>
          <w:lang w:eastAsia="zh-TW"/>
        </w:rPr>
        <w:t>(</w:t>
      </w:r>
      <w:r>
        <w:rPr>
          <w:rFonts w:ascii="標楷體" w:eastAsia="標楷體" w:hAnsi="標楷體"/>
          <w:spacing w:val="-20"/>
          <w:lang w:eastAsia="zh-TW"/>
        </w:rPr>
        <w:t>市</w:t>
      </w:r>
      <w:r>
        <w:rPr>
          <w:rFonts w:ascii="標楷體" w:eastAsia="標楷體" w:hAnsi="標楷體"/>
          <w:spacing w:val="-20"/>
          <w:lang w:eastAsia="zh-TW"/>
        </w:rPr>
        <w:t>)</w:t>
      </w:r>
      <w:r>
        <w:rPr>
          <w:rFonts w:ascii="標楷體" w:eastAsia="標楷體" w:hAnsi="標楷體"/>
          <w:spacing w:val="-20"/>
          <w:lang w:eastAsia="zh-TW"/>
        </w:rPr>
        <w:t>政府教育局</w:t>
      </w:r>
      <w:r>
        <w:rPr>
          <w:rFonts w:ascii="標楷體" w:eastAsia="標楷體" w:hAnsi="標楷體"/>
          <w:spacing w:val="-20"/>
          <w:lang w:eastAsia="zh-TW"/>
        </w:rPr>
        <w:t>(</w:t>
      </w:r>
      <w:r>
        <w:rPr>
          <w:rFonts w:ascii="標楷體" w:eastAsia="標楷體" w:hAnsi="標楷體"/>
          <w:spacing w:val="-20"/>
          <w:lang w:eastAsia="zh-TW"/>
        </w:rPr>
        <w:t>處</w:t>
      </w:r>
      <w:r>
        <w:rPr>
          <w:rFonts w:ascii="標楷體" w:eastAsia="標楷體" w:hAnsi="標楷體"/>
          <w:spacing w:val="-20"/>
          <w:lang w:eastAsia="zh-TW"/>
        </w:rPr>
        <w:t>)</w:t>
      </w:r>
      <w:r>
        <w:rPr>
          <w:rFonts w:ascii="標楷體" w:eastAsia="標楷體" w:hAnsi="標楷體"/>
          <w:spacing w:val="-20"/>
          <w:lang w:eastAsia="zh-TW"/>
        </w:rPr>
        <w:t>及教育網路中心。</w:t>
      </w:r>
    </w:p>
    <w:p w14:paraId="0E790351" w14:textId="77777777" w:rsidR="00696770" w:rsidRDefault="00DE6E9C">
      <w:pPr>
        <w:pStyle w:val="a3"/>
        <w:spacing w:before="0" w:line="400" w:lineRule="exact"/>
        <w:ind w:left="56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四、參加對象及組別：</w:t>
      </w:r>
    </w:p>
    <w:p w14:paraId="5380E12A" w14:textId="77777777" w:rsidR="00696770" w:rsidRDefault="00DE6E9C">
      <w:pPr>
        <w:pStyle w:val="a3"/>
        <w:spacing w:before="80" w:line="400" w:lineRule="exact"/>
        <w:ind w:left="1070" w:right="919" w:hanging="520"/>
        <w:rPr>
          <w:rFonts w:ascii="標楷體" w:eastAsia="標楷體" w:hAnsi="標楷體"/>
          <w:spacing w:val="-20"/>
          <w:lang w:eastAsia="zh-TW"/>
        </w:rPr>
      </w:pPr>
      <w:r>
        <w:rPr>
          <w:rFonts w:ascii="標楷體" w:eastAsia="標楷體" w:hAnsi="標楷體"/>
          <w:spacing w:val="-20"/>
          <w:lang w:eastAsia="zh-TW"/>
        </w:rPr>
        <w:t>(</w:t>
      </w:r>
      <w:r>
        <w:rPr>
          <w:rFonts w:ascii="標楷體" w:eastAsia="標楷體" w:hAnsi="標楷體"/>
          <w:spacing w:val="-20"/>
          <w:lang w:eastAsia="zh-TW"/>
        </w:rPr>
        <w:t>一</w:t>
      </w:r>
      <w:r>
        <w:rPr>
          <w:rFonts w:ascii="標楷體" w:eastAsia="標楷體" w:hAnsi="標楷體"/>
          <w:spacing w:val="-20"/>
          <w:lang w:eastAsia="zh-TW"/>
        </w:rPr>
        <w:t>)</w:t>
      </w:r>
      <w:r>
        <w:rPr>
          <w:rFonts w:ascii="標楷體" w:eastAsia="標楷體" w:hAnsi="標楷體"/>
          <w:spacing w:val="-20"/>
          <w:lang w:eastAsia="zh-TW"/>
        </w:rPr>
        <w:t>參加對象：各縣</w:t>
      </w:r>
      <w:r>
        <w:rPr>
          <w:rFonts w:ascii="標楷體" w:eastAsia="標楷體" w:hAnsi="標楷體"/>
          <w:spacing w:val="-20"/>
          <w:lang w:eastAsia="zh-TW"/>
        </w:rPr>
        <w:t>(</w:t>
      </w:r>
      <w:r>
        <w:rPr>
          <w:rFonts w:ascii="標楷體" w:eastAsia="標楷體" w:hAnsi="標楷體"/>
          <w:spacing w:val="-20"/>
          <w:lang w:eastAsia="zh-TW"/>
        </w:rPr>
        <w:t>市</w:t>
      </w:r>
      <w:r>
        <w:rPr>
          <w:rFonts w:ascii="標楷體" w:eastAsia="標楷體" w:hAnsi="標楷體"/>
          <w:spacing w:val="-20"/>
          <w:lang w:eastAsia="zh-TW"/>
        </w:rPr>
        <w:t>)</w:t>
      </w:r>
      <w:r>
        <w:rPr>
          <w:rFonts w:ascii="標楷體" w:eastAsia="標楷體" w:hAnsi="標楷體"/>
          <w:spacing w:val="-20"/>
          <w:lang w:eastAsia="zh-TW"/>
        </w:rPr>
        <w:t>政府所屬公私立國民中小學學生</w:t>
      </w:r>
    </w:p>
    <w:p w14:paraId="124ADE94" w14:textId="77777777" w:rsidR="00696770" w:rsidRDefault="00DE6E9C">
      <w:pPr>
        <w:pStyle w:val="a3"/>
        <w:spacing w:before="80" w:line="400" w:lineRule="exact"/>
        <w:ind w:left="1070" w:right="919" w:hanging="520"/>
        <w:rPr>
          <w:rFonts w:ascii="標楷體" w:eastAsia="標楷體" w:hAnsi="標楷體"/>
          <w:spacing w:val="-20"/>
          <w:lang w:eastAsia="zh-TW"/>
        </w:rPr>
      </w:pPr>
      <w:r>
        <w:rPr>
          <w:rFonts w:ascii="標楷體" w:eastAsia="標楷體" w:hAnsi="標楷體"/>
          <w:spacing w:val="-20"/>
          <w:lang w:eastAsia="zh-TW"/>
        </w:rPr>
        <w:t>(</w:t>
      </w:r>
      <w:r>
        <w:rPr>
          <w:rFonts w:ascii="標楷體" w:eastAsia="標楷體" w:hAnsi="標楷體"/>
          <w:spacing w:val="-20"/>
          <w:lang w:eastAsia="zh-TW"/>
        </w:rPr>
        <w:t>二</w:t>
      </w:r>
      <w:r>
        <w:rPr>
          <w:rFonts w:ascii="標楷體" w:eastAsia="標楷體" w:hAnsi="標楷體"/>
          <w:spacing w:val="-20"/>
          <w:lang w:eastAsia="zh-TW"/>
        </w:rPr>
        <w:t>)</w:t>
      </w:r>
      <w:r>
        <w:rPr>
          <w:rFonts w:ascii="標楷體" w:eastAsia="標楷體" w:hAnsi="標楷體"/>
          <w:spacing w:val="-20"/>
          <w:lang w:eastAsia="zh-TW"/>
        </w:rPr>
        <w:t>競賽組別：國中組、國小組</w:t>
      </w:r>
    </w:p>
    <w:p w14:paraId="5D4990D5" w14:textId="77777777" w:rsidR="00696770" w:rsidRDefault="00DE6E9C">
      <w:pPr>
        <w:pStyle w:val="a3"/>
        <w:spacing w:before="0" w:line="400" w:lineRule="exact"/>
        <w:ind w:left="56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五、競賽時間：</w:t>
      </w:r>
      <w:r>
        <w:rPr>
          <w:rFonts w:ascii="標楷體" w:eastAsia="標楷體" w:hAnsi="標楷體"/>
          <w:lang w:eastAsia="zh-TW"/>
        </w:rPr>
        <w:t>114</w:t>
      </w:r>
      <w:r>
        <w:rPr>
          <w:rFonts w:ascii="標楷體" w:eastAsia="標楷體" w:hAnsi="標楷體"/>
          <w:lang w:eastAsia="zh-TW"/>
        </w:rPr>
        <w:t>年</w:t>
      </w:r>
      <w:r>
        <w:rPr>
          <w:rFonts w:ascii="標楷體" w:eastAsia="標楷體" w:hAnsi="標楷體"/>
          <w:lang w:eastAsia="zh-TW"/>
        </w:rPr>
        <w:t>10</w:t>
      </w:r>
      <w:r>
        <w:rPr>
          <w:rFonts w:ascii="標楷體" w:eastAsia="標楷體" w:hAnsi="標楷體"/>
          <w:lang w:eastAsia="zh-TW"/>
        </w:rPr>
        <w:t>月</w:t>
      </w:r>
      <w:r>
        <w:rPr>
          <w:rFonts w:ascii="標楷體" w:eastAsia="標楷體" w:hAnsi="標楷體"/>
          <w:lang w:eastAsia="zh-TW"/>
        </w:rPr>
        <w:t>7</w:t>
      </w:r>
      <w:r>
        <w:rPr>
          <w:rFonts w:ascii="標楷體" w:eastAsia="標楷體" w:hAnsi="標楷體"/>
          <w:lang w:eastAsia="zh-TW"/>
        </w:rPr>
        <w:t>日起至</w:t>
      </w:r>
      <w:r>
        <w:rPr>
          <w:rFonts w:ascii="標楷體" w:eastAsia="標楷體" w:hAnsi="標楷體"/>
          <w:lang w:eastAsia="zh-TW"/>
        </w:rPr>
        <w:t>12</w:t>
      </w:r>
      <w:r>
        <w:rPr>
          <w:rFonts w:ascii="標楷體" w:eastAsia="標楷體" w:hAnsi="標楷體"/>
          <w:lang w:eastAsia="zh-TW"/>
        </w:rPr>
        <w:t>月</w:t>
      </w:r>
      <w:r>
        <w:rPr>
          <w:rFonts w:ascii="標楷體" w:eastAsia="標楷體" w:hAnsi="標楷體"/>
          <w:lang w:eastAsia="zh-TW"/>
        </w:rPr>
        <w:t>2</w:t>
      </w:r>
      <w:r>
        <w:rPr>
          <w:rFonts w:ascii="標楷體" w:eastAsia="標楷體" w:hAnsi="標楷體"/>
          <w:lang w:eastAsia="zh-TW"/>
        </w:rPr>
        <w:t>日止，每日</w:t>
      </w:r>
      <w:r>
        <w:rPr>
          <w:rFonts w:ascii="標楷體" w:eastAsia="標楷體" w:hAnsi="標楷體"/>
          <w:lang w:eastAsia="zh-TW"/>
        </w:rPr>
        <w:t>7</w:t>
      </w:r>
      <w:r>
        <w:rPr>
          <w:rFonts w:ascii="標楷體" w:eastAsia="標楷體" w:hAnsi="標楷體"/>
          <w:lang w:eastAsia="zh-TW"/>
        </w:rPr>
        <w:t>時至</w:t>
      </w:r>
      <w:r>
        <w:rPr>
          <w:rFonts w:ascii="標楷體" w:eastAsia="標楷體" w:hAnsi="標楷體"/>
          <w:lang w:eastAsia="zh-TW"/>
        </w:rPr>
        <w:t>23</w:t>
      </w:r>
      <w:r>
        <w:rPr>
          <w:rFonts w:ascii="標楷體" w:eastAsia="標楷體" w:hAnsi="標楷體"/>
          <w:lang w:eastAsia="zh-TW"/>
        </w:rPr>
        <w:t>時。</w:t>
      </w:r>
    </w:p>
    <w:p w14:paraId="6A4616A4" w14:textId="77777777" w:rsidR="00696770" w:rsidRDefault="00DE6E9C">
      <w:pPr>
        <w:pStyle w:val="a3"/>
        <w:spacing w:before="0" w:line="400" w:lineRule="exact"/>
        <w:ind w:left="560" w:hanging="560"/>
        <w:jc w:val="both"/>
      </w:pPr>
      <w:r>
        <w:rPr>
          <w:rFonts w:ascii="標楷體" w:eastAsia="標楷體" w:hAnsi="標楷體"/>
          <w:lang w:eastAsia="zh-TW"/>
        </w:rPr>
        <w:t>六、競賽網址：</w:t>
      </w:r>
      <w:hyperlink r:id="rId6" w:history="1">
        <w:r>
          <w:rPr>
            <w:rStyle w:val="ab"/>
            <w:rFonts w:ascii="標楷體" w:eastAsia="標楷體" w:hAnsi="標楷體"/>
            <w:color w:val="auto"/>
            <w:lang w:eastAsia="zh-TW"/>
          </w:rPr>
          <w:t>https://www.egame.kh.edu.tw</w:t>
        </w:r>
      </w:hyperlink>
    </w:p>
    <w:p w14:paraId="1DDF7490" w14:textId="77777777" w:rsidR="00696770" w:rsidRDefault="00DE6E9C">
      <w:pPr>
        <w:pStyle w:val="a3"/>
        <w:spacing w:before="0" w:line="400" w:lineRule="exact"/>
        <w:ind w:left="630" w:hanging="63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七、競賽項目及規則：參賽者於競賽期間需以教育雲端帳號登入，闖關通過獎勵門檻，即可列入抽獎名單，以其他方式登入者不列入參賽對象。</w:t>
      </w:r>
    </w:p>
    <w:p w14:paraId="208769C4" w14:textId="77777777" w:rsidR="00696770" w:rsidRDefault="00DE6E9C">
      <w:pPr>
        <w:pStyle w:val="a3"/>
        <w:spacing w:before="0" w:line="400" w:lineRule="exact"/>
        <w:ind w:left="56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八、獎勵辦法：</w:t>
      </w:r>
    </w:p>
    <w:p w14:paraId="05F1598D" w14:textId="77777777" w:rsidR="00696770" w:rsidRDefault="00DE6E9C">
      <w:pPr>
        <w:pStyle w:val="a3"/>
        <w:spacing w:before="0" w:line="400" w:lineRule="exact"/>
        <w:ind w:left="1072" w:hanging="522"/>
        <w:jc w:val="both"/>
      </w:pPr>
      <w:r>
        <w:rPr>
          <w:rFonts w:ascii="標楷體" w:eastAsia="標楷體" w:hAnsi="標楷體"/>
          <w:spacing w:val="-19"/>
          <w:lang w:eastAsia="zh-TW"/>
        </w:rPr>
        <w:t>(</w:t>
      </w:r>
      <w:r>
        <w:rPr>
          <w:rFonts w:ascii="標楷體" w:eastAsia="標楷體" w:hAnsi="標楷體"/>
          <w:spacing w:val="-19"/>
          <w:lang w:eastAsia="zh-TW"/>
        </w:rPr>
        <w:t>一</w:t>
      </w:r>
      <w:r>
        <w:rPr>
          <w:rFonts w:ascii="標楷體" w:eastAsia="標楷體" w:hAnsi="標楷體"/>
          <w:spacing w:val="-19"/>
          <w:lang w:eastAsia="zh-TW"/>
        </w:rPr>
        <w:t>)</w:t>
      </w:r>
      <w:r>
        <w:rPr>
          <w:rFonts w:ascii="標楷體" w:eastAsia="標楷體" w:hAnsi="標楷體"/>
          <w:lang w:eastAsia="zh-TW"/>
        </w:rPr>
        <w:t>參加獎：於競賽期間，任兩座島嶼共獲得</w:t>
      </w:r>
      <w:r>
        <w:rPr>
          <w:rFonts w:ascii="標楷體" w:eastAsia="標楷體" w:hAnsi="標楷體"/>
          <w:lang w:eastAsia="zh-TW"/>
        </w:rPr>
        <w:t>5</w:t>
      </w:r>
      <w:r>
        <w:rPr>
          <w:rFonts w:ascii="標楷體" w:eastAsia="標楷體" w:hAnsi="標楷體"/>
          <w:lang w:eastAsia="zh-TW"/>
        </w:rPr>
        <w:t>顆星星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需獲得新的星星，不含</w:t>
      </w:r>
      <w:r>
        <w:rPr>
          <w:rFonts w:ascii="標楷體" w:eastAsia="標楷體" w:hAnsi="標楷體"/>
          <w:lang w:eastAsia="zh-TW"/>
        </w:rPr>
        <w:t>C++</w:t>
      </w:r>
      <w:r>
        <w:rPr>
          <w:rFonts w:ascii="標楷體" w:eastAsia="標楷體" w:hAnsi="標楷體"/>
          <w:lang w:eastAsia="zh-TW"/>
        </w:rPr>
        <w:t>、貓咪冒險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，即可列入抽獎名單，參加本次競賽之縣市，每個縣市各抽出</w:t>
      </w:r>
      <w:r>
        <w:rPr>
          <w:rFonts w:ascii="標楷體" w:eastAsia="標楷體" w:hAnsi="標楷體"/>
          <w:lang w:eastAsia="zh-TW"/>
        </w:rPr>
        <w:t>120</w:t>
      </w:r>
      <w:r>
        <w:rPr>
          <w:rFonts w:ascii="標楷體" w:eastAsia="標楷體" w:hAnsi="標楷體"/>
          <w:lang w:eastAsia="zh-TW"/>
        </w:rPr>
        <w:t>名。</w:t>
      </w:r>
    </w:p>
    <w:p w14:paraId="1705256E" w14:textId="77777777" w:rsidR="00696770" w:rsidRDefault="00DE6E9C">
      <w:pPr>
        <w:pStyle w:val="a3"/>
        <w:spacing w:before="0" w:line="400" w:lineRule="exact"/>
        <w:ind w:left="1072" w:hanging="522"/>
        <w:jc w:val="both"/>
      </w:pPr>
      <w:r>
        <w:rPr>
          <w:rFonts w:ascii="標楷體" w:eastAsia="標楷體" w:hAnsi="標楷體"/>
          <w:spacing w:val="-19"/>
          <w:lang w:eastAsia="zh-TW"/>
        </w:rPr>
        <w:t>(</w:t>
      </w:r>
      <w:r>
        <w:rPr>
          <w:rFonts w:ascii="標楷體" w:eastAsia="標楷體" w:hAnsi="標楷體"/>
          <w:lang w:eastAsia="zh-TW"/>
        </w:rPr>
        <w:t>二</w:t>
      </w:r>
      <w:r>
        <w:rPr>
          <w:rFonts w:ascii="標楷體" w:eastAsia="標楷體" w:hAnsi="標楷體"/>
          <w:spacing w:val="-19"/>
          <w:lang w:eastAsia="zh-TW"/>
        </w:rPr>
        <w:t>)</w:t>
      </w:r>
      <w:r>
        <w:rPr>
          <w:rFonts w:ascii="標楷體" w:eastAsia="標楷體" w:hAnsi="標楷體"/>
          <w:lang w:eastAsia="zh-TW"/>
        </w:rPr>
        <w:t>特別獎：於競賽期間，在達客武館中挑戰任一座武館成功，即可列入抽獎名單，國中組全國共抽出</w:t>
      </w:r>
      <w:r>
        <w:rPr>
          <w:rFonts w:ascii="標楷體" w:eastAsia="標楷體" w:hAnsi="標楷體"/>
          <w:lang w:eastAsia="zh-TW"/>
        </w:rPr>
        <w:t>200</w:t>
      </w:r>
      <w:r>
        <w:rPr>
          <w:rFonts w:ascii="標楷體" w:eastAsia="標楷體" w:hAnsi="標楷體"/>
          <w:lang w:eastAsia="zh-TW"/>
        </w:rPr>
        <w:t>名及國小組全國共抽出</w:t>
      </w:r>
      <w:r>
        <w:rPr>
          <w:rFonts w:ascii="標楷體" w:eastAsia="標楷體" w:hAnsi="標楷體"/>
          <w:lang w:eastAsia="zh-TW"/>
        </w:rPr>
        <w:t>300</w:t>
      </w:r>
      <w:r>
        <w:rPr>
          <w:rFonts w:ascii="標楷體" w:eastAsia="標楷體" w:hAnsi="標楷體"/>
          <w:lang w:eastAsia="zh-TW"/>
        </w:rPr>
        <w:t>名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限參加本次競賽之縣市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。</w:t>
      </w:r>
    </w:p>
    <w:p w14:paraId="3B79B112" w14:textId="77777777" w:rsidR="00696770" w:rsidRDefault="00DE6E9C">
      <w:pPr>
        <w:pStyle w:val="a3"/>
        <w:spacing w:before="0" w:line="400" w:lineRule="exact"/>
        <w:ind w:left="1072" w:hanging="522"/>
        <w:jc w:val="both"/>
      </w:pPr>
      <w:r>
        <w:rPr>
          <w:rFonts w:ascii="標楷體" w:eastAsia="標楷體" w:hAnsi="標楷體"/>
          <w:spacing w:val="-19"/>
          <w:lang w:eastAsia="zh-TW"/>
        </w:rPr>
        <w:t>(</w:t>
      </w:r>
      <w:r>
        <w:rPr>
          <w:rFonts w:ascii="標楷體" w:eastAsia="標楷體" w:hAnsi="標楷體"/>
          <w:lang w:eastAsia="zh-TW"/>
        </w:rPr>
        <w:t>三</w:t>
      </w:r>
      <w:r>
        <w:rPr>
          <w:rFonts w:ascii="標楷體" w:eastAsia="標楷體" w:hAnsi="標楷體"/>
          <w:spacing w:val="-19"/>
          <w:lang w:eastAsia="zh-TW"/>
        </w:rPr>
        <w:t>)</w:t>
      </w:r>
      <w:r>
        <w:rPr>
          <w:rFonts w:ascii="標楷體" w:eastAsia="標楷體" w:hAnsi="標楷體"/>
          <w:lang w:eastAsia="zh-TW"/>
        </w:rPr>
        <w:t>打寇獎：獲得「遺落的</w:t>
      </w:r>
      <w:r>
        <w:rPr>
          <w:rFonts w:ascii="標楷體" w:eastAsia="標楷體" w:hAnsi="標楷體"/>
          <w:lang w:eastAsia="zh-TW"/>
        </w:rPr>
        <w:t xml:space="preserve"> Scratch </w:t>
      </w:r>
      <w:r>
        <w:rPr>
          <w:rFonts w:ascii="標楷體" w:eastAsia="標楷體" w:hAnsi="標楷體"/>
          <w:lang w:eastAsia="zh-TW"/>
        </w:rPr>
        <w:t>書頁」的徽章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打寇島</w:t>
      </w:r>
      <w:r>
        <w:rPr>
          <w:rFonts w:ascii="標楷體" w:eastAsia="標楷體" w:hAnsi="標楷體"/>
          <w:lang w:eastAsia="zh-TW"/>
        </w:rPr>
        <w:t>90</w:t>
      </w:r>
      <w:r>
        <w:rPr>
          <w:rFonts w:ascii="標楷體" w:eastAsia="標楷體" w:hAnsi="標楷體"/>
          <w:lang w:eastAsia="zh-TW"/>
        </w:rPr>
        <w:t>關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，即可列入抽獎名單，國中組全國共抽出</w:t>
      </w:r>
      <w:r>
        <w:rPr>
          <w:rFonts w:ascii="標楷體" w:eastAsia="標楷體" w:hAnsi="標楷體"/>
          <w:lang w:eastAsia="zh-TW"/>
        </w:rPr>
        <w:t>200</w:t>
      </w:r>
      <w:r>
        <w:rPr>
          <w:rFonts w:ascii="標楷體" w:eastAsia="標楷體" w:hAnsi="標楷體"/>
          <w:lang w:eastAsia="zh-TW"/>
        </w:rPr>
        <w:t>名及國小組全國共抽出</w:t>
      </w:r>
      <w:r>
        <w:rPr>
          <w:rFonts w:ascii="標楷體" w:eastAsia="標楷體" w:hAnsi="標楷體"/>
          <w:lang w:eastAsia="zh-TW"/>
        </w:rPr>
        <w:t>300</w:t>
      </w:r>
      <w:r>
        <w:rPr>
          <w:rFonts w:ascii="標楷體" w:eastAsia="標楷體" w:hAnsi="標楷體"/>
          <w:lang w:eastAsia="zh-TW"/>
        </w:rPr>
        <w:t>名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限參加本次競賽之縣市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。</w:t>
      </w:r>
    </w:p>
    <w:p w14:paraId="468ADDA6" w14:textId="77777777" w:rsidR="00696770" w:rsidRDefault="00DE6E9C">
      <w:pPr>
        <w:pStyle w:val="a3"/>
        <w:spacing w:before="0" w:line="400" w:lineRule="exact"/>
        <w:ind w:left="1110" w:hanging="560"/>
        <w:jc w:val="both"/>
      </w:pP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四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工程師獎：獲得「島嶼副工程師」的徽章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打寇島</w:t>
      </w:r>
      <w:r>
        <w:rPr>
          <w:rFonts w:ascii="標楷體" w:eastAsia="標楷體" w:hAnsi="標楷體"/>
          <w:lang w:eastAsia="zh-TW"/>
        </w:rPr>
        <w:t>120</w:t>
      </w:r>
      <w:r>
        <w:rPr>
          <w:rFonts w:ascii="標楷體" w:eastAsia="標楷體" w:hAnsi="標楷體"/>
          <w:lang w:eastAsia="zh-TW"/>
        </w:rPr>
        <w:t>關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，即可列入抽獎名單，全國共抽出</w:t>
      </w:r>
      <w:r>
        <w:rPr>
          <w:rFonts w:ascii="標楷體" w:eastAsia="標楷體" w:hAnsi="標楷體"/>
          <w:spacing w:val="-19"/>
          <w:lang w:eastAsia="zh-TW"/>
        </w:rPr>
        <w:t>1</w:t>
      </w:r>
      <w:r>
        <w:rPr>
          <w:rFonts w:ascii="標楷體" w:eastAsia="標楷體" w:hAnsi="標楷體"/>
          <w:spacing w:val="-19"/>
          <w:lang w:eastAsia="zh-TW"/>
        </w:rPr>
        <w:t>名</w:t>
      </w:r>
      <w:r>
        <w:rPr>
          <w:rFonts w:ascii="標楷體" w:eastAsia="標楷體" w:hAnsi="標楷體"/>
          <w:spacing w:val="-19"/>
          <w:lang w:eastAsia="zh-TW"/>
        </w:rPr>
        <w:t>(</w:t>
      </w:r>
      <w:r>
        <w:rPr>
          <w:rFonts w:ascii="標楷體" w:eastAsia="標楷體" w:hAnsi="標楷體"/>
          <w:spacing w:val="-19"/>
          <w:lang w:eastAsia="zh-TW"/>
        </w:rPr>
        <w:t>限參加本次競賽之縣市</w:t>
      </w:r>
      <w:r>
        <w:rPr>
          <w:rFonts w:ascii="標楷體" w:eastAsia="標楷體" w:hAnsi="標楷體"/>
          <w:spacing w:val="-19"/>
          <w:lang w:eastAsia="zh-TW"/>
        </w:rPr>
        <w:t>)</w:t>
      </w:r>
      <w:r>
        <w:rPr>
          <w:rFonts w:ascii="標楷體" w:eastAsia="標楷體" w:hAnsi="標楷體"/>
          <w:spacing w:val="-19"/>
          <w:lang w:eastAsia="zh-TW"/>
        </w:rPr>
        <w:t>，獎品為任天堂遊戲主機</w:t>
      </w:r>
      <w:r>
        <w:rPr>
          <w:rFonts w:ascii="標楷體" w:eastAsia="標楷體" w:hAnsi="標楷體"/>
          <w:spacing w:val="-19"/>
          <w:lang w:eastAsia="zh-TW"/>
        </w:rPr>
        <w:t>Switch</w:t>
      </w:r>
      <w:r>
        <w:rPr>
          <w:rFonts w:ascii="標楷體" w:eastAsia="標楷體" w:hAnsi="標楷體"/>
          <w:spacing w:val="-19"/>
          <w:lang w:eastAsia="zh-TW"/>
        </w:rPr>
        <w:t>含健身環</w:t>
      </w:r>
      <w:r>
        <w:rPr>
          <w:rFonts w:ascii="標楷體" w:eastAsia="標楷體" w:hAnsi="標楷體"/>
          <w:lang w:eastAsia="zh-TW"/>
        </w:rPr>
        <w:t>。</w:t>
      </w:r>
    </w:p>
    <w:p w14:paraId="5866088A" w14:textId="77777777" w:rsidR="00696770" w:rsidRDefault="00DE6E9C">
      <w:pPr>
        <w:pStyle w:val="a3"/>
        <w:spacing w:before="0" w:line="400" w:lineRule="exact"/>
        <w:ind w:left="1072" w:hanging="522"/>
        <w:jc w:val="both"/>
      </w:pPr>
      <w:r>
        <w:rPr>
          <w:rFonts w:ascii="標楷體" w:eastAsia="標楷體" w:hAnsi="標楷體"/>
          <w:spacing w:val="-19"/>
          <w:lang w:eastAsia="zh-TW"/>
        </w:rPr>
        <w:lastRenderedPageBreak/>
        <w:t>(</w:t>
      </w:r>
      <w:r>
        <w:rPr>
          <w:rFonts w:ascii="標楷體" w:eastAsia="標楷體" w:hAnsi="標楷體"/>
          <w:spacing w:val="-19"/>
          <w:lang w:eastAsia="zh-TW"/>
        </w:rPr>
        <w:t>五</w:t>
      </w:r>
      <w:r>
        <w:rPr>
          <w:rFonts w:ascii="標楷體" w:eastAsia="標楷體" w:hAnsi="標楷體"/>
          <w:spacing w:val="-19"/>
          <w:lang w:eastAsia="zh-TW"/>
        </w:rPr>
        <w:t>)</w:t>
      </w:r>
      <w:r>
        <w:rPr>
          <w:rFonts w:ascii="標楷體" w:eastAsia="標楷體" w:hAnsi="標楷體"/>
          <w:lang w:eastAsia="zh-TW"/>
        </w:rPr>
        <w:t>貓咪</w:t>
      </w:r>
      <w:r>
        <w:rPr>
          <w:rFonts w:ascii="標楷體" w:eastAsia="標楷體" w:hAnsi="標楷體"/>
          <w:spacing w:val="-19"/>
          <w:lang w:eastAsia="zh-TW"/>
        </w:rPr>
        <w:t>獎：在打寇島貓咪冒險</w:t>
      </w:r>
      <w:r>
        <w:rPr>
          <w:rFonts w:ascii="標楷體" w:eastAsia="標楷體" w:hAnsi="標楷體"/>
          <w:spacing w:val="-19"/>
          <w:lang w:eastAsia="zh-TW"/>
        </w:rPr>
        <w:t>中獲得</w:t>
      </w:r>
      <w:r>
        <w:rPr>
          <w:rFonts w:ascii="標楷體" w:eastAsia="標楷體" w:hAnsi="標楷體"/>
          <w:spacing w:val="-19"/>
          <w:lang w:eastAsia="zh-TW"/>
        </w:rPr>
        <w:t>30</w:t>
      </w:r>
      <w:r>
        <w:rPr>
          <w:rFonts w:ascii="標楷體" w:eastAsia="標楷體" w:hAnsi="標楷體"/>
          <w:spacing w:val="-19"/>
          <w:lang w:eastAsia="zh-TW"/>
        </w:rPr>
        <w:t>個</w:t>
      </w:r>
      <w:r>
        <w:rPr>
          <w:rFonts w:ascii="標楷體" w:eastAsia="標楷體" w:hAnsi="標楷體"/>
          <w:spacing w:val="-19"/>
          <w:lang w:eastAsia="zh-TW"/>
        </w:rPr>
        <w:t>Meow</w:t>
      </w:r>
      <w:r>
        <w:rPr>
          <w:rFonts w:ascii="標楷體" w:eastAsia="標楷體" w:hAnsi="標楷體"/>
          <w:spacing w:val="-19"/>
          <w:lang w:eastAsia="zh-TW"/>
        </w:rPr>
        <w:t>足跡，即可列入抽獎名單，全國共抽出</w:t>
      </w:r>
      <w:r>
        <w:rPr>
          <w:rFonts w:ascii="標楷體" w:eastAsia="標楷體" w:hAnsi="標楷體"/>
          <w:spacing w:val="-19"/>
          <w:lang w:eastAsia="zh-TW"/>
        </w:rPr>
        <w:t>500</w:t>
      </w:r>
      <w:r>
        <w:rPr>
          <w:rFonts w:ascii="標楷體" w:eastAsia="標楷體" w:hAnsi="標楷體"/>
          <w:spacing w:val="-19"/>
          <w:lang w:eastAsia="zh-TW"/>
        </w:rPr>
        <w:t>名</w:t>
      </w:r>
      <w:r>
        <w:rPr>
          <w:rFonts w:ascii="標楷體" w:eastAsia="標楷體" w:hAnsi="標楷體"/>
          <w:spacing w:val="-19"/>
          <w:lang w:eastAsia="zh-TW"/>
        </w:rPr>
        <w:t>(</w:t>
      </w:r>
      <w:r>
        <w:rPr>
          <w:rFonts w:ascii="標楷體" w:eastAsia="標楷體" w:hAnsi="標楷體"/>
          <w:spacing w:val="-19"/>
          <w:lang w:eastAsia="zh-TW"/>
        </w:rPr>
        <w:t>限參加本次競賽之縣市</w:t>
      </w:r>
      <w:r>
        <w:rPr>
          <w:rFonts w:ascii="標楷體" w:eastAsia="標楷體" w:hAnsi="標楷體"/>
          <w:spacing w:val="-19"/>
          <w:lang w:eastAsia="zh-TW"/>
        </w:rPr>
        <w:t>)</w:t>
      </w:r>
      <w:r>
        <w:rPr>
          <w:rFonts w:ascii="標楷體" w:eastAsia="標楷體" w:hAnsi="標楷體"/>
          <w:spacing w:val="-19"/>
          <w:lang w:eastAsia="zh-TW"/>
        </w:rPr>
        <w:t>。</w:t>
      </w:r>
    </w:p>
    <w:p w14:paraId="5D626ACD" w14:textId="77777777" w:rsidR="00696770" w:rsidRDefault="00DE6E9C">
      <w:pPr>
        <w:pStyle w:val="a3"/>
        <w:spacing w:before="0" w:line="400" w:lineRule="exact"/>
        <w:ind w:left="1072" w:hanging="522"/>
        <w:jc w:val="both"/>
      </w:pPr>
      <w:r>
        <w:rPr>
          <w:rFonts w:ascii="標楷體" w:eastAsia="標楷體" w:hAnsi="標楷體"/>
          <w:spacing w:val="-19"/>
          <w:lang w:eastAsia="zh-TW"/>
        </w:rPr>
        <w:t>(</w:t>
      </w:r>
      <w:r>
        <w:rPr>
          <w:rFonts w:ascii="標楷體" w:eastAsia="標楷體" w:hAnsi="標楷體"/>
          <w:spacing w:val="-19"/>
          <w:lang w:eastAsia="zh-TW"/>
        </w:rPr>
        <w:t>六</w:t>
      </w:r>
      <w:r>
        <w:rPr>
          <w:rFonts w:ascii="標楷體" w:eastAsia="標楷體" w:hAnsi="標楷體"/>
          <w:spacing w:val="-19"/>
          <w:lang w:eastAsia="zh-TW"/>
        </w:rPr>
        <w:t>)</w:t>
      </w:r>
      <w:r>
        <w:rPr>
          <w:rFonts w:ascii="標楷體" w:eastAsia="標楷體" w:hAnsi="標楷體"/>
          <w:spacing w:val="-19"/>
          <w:lang w:eastAsia="zh-TW"/>
        </w:rPr>
        <w:t>冒險獎：於競賽期間，在派森試煉或希嘉嘉試煉的</w:t>
      </w:r>
      <w:r>
        <w:rPr>
          <w:rFonts w:ascii="標楷體" w:eastAsia="標楷體" w:hAnsi="標楷體"/>
          <w:spacing w:val="-19"/>
          <w:u w:val="single"/>
          <w:lang w:eastAsia="zh-TW"/>
        </w:rPr>
        <w:t>冒險歷程</w:t>
      </w:r>
      <w:r>
        <w:rPr>
          <w:rFonts w:ascii="標楷體" w:eastAsia="標楷體" w:hAnsi="標楷體"/>
          <w:spacing w:val="-19"/>
          <w:lang w:eastAsia="zh-TW"/>
        </w:rPr>
        <w:t>中，獲得</w:t>
      </w:r>
      <w:r>
        <w:rPr>
          <w:rFonts w:ascii="標楷體" w:eastAsia="標楷體" w:hAnsi="標楷體"/>
          <w:spacing w:val="-19"/>
          <w:lang w:eastAsia="zh-TW"/>
        </w:rPr>
        <w:t>30</w:t>
      </w:r>
      <w:r>
        <w:rPr>
          <w:rFonts w:ascii="標楷體" w:eastAsia="標楷體" w:hAnsi="標楷體"/>
          <w:spacing w:val="-19"/>
          <w:lang w:eastAsia="zh-TW"/>
        </w:rPr>
        <w:t>顆星，即可列入抽獎名單，全國共抽出</w:t>
      </w:r>
      <w:r>
        <w:rPr>
          <w:rFonts w:ascii="標楷體" w:eastAsia="標楷體" w:hAnsi="標楷體"/>
          <w:spacing w:val="-19"/>
          <w:lang w:eastAsia="zh-TW"/>
        </w:rPr>
        <w:t>500</w:t>
      </w:r>
      <w:r>
        <w:rPr>
          <w:rFonts w:ascii="標楷體" w:eastAsia="標楷體" w:hAnsi="標楷體"/>
          <w:spacing w:val="-19"/>
          <w:lang w:eastAsia="zh-TW"/>
        </w:rPr>
        <w:t>名</w:t>
      </w:r>
      <w:r>
        <w:rPr>
          <w:rFonts w:ascii="標楷體" w:eastAsia="標楷體" w:hAnsi="標楷體"/>
          <w:spacing w:val="-19"/>
          <w:lang w:eastAsia="zh-TW"/>
        </w:rPr>
        <w:t>(</w:t>
      </w:r>
      <w:r>
        <w:rPr>
          <w:rFonts w:ascii="標楷體" w:eastAsia="標楷體" w:hAnsi="標楷體"/>
          <w:spacing w:val="-19"/>
          <w:lang w:eastAsia="zh-TW"/>
        </w:rPr>
        <w:t>限參加本次競賽之縣市</w:t>
      </w:r>
      <w:r>
        <w:rPr>
          <w:rFonts w:ascii="標楷體" w:eastAsia="標楷體" w:hAnsi="標楷體"/>
          <w:spacing w:val="-19"/>
          <w:lang w:eastAsia="zh-TW"/>
        </w:rPr>
        <w:t>)</w:t>
      </w:r>
      <w:r>
        <w:rPr>
          <w:rFonts w:ascii="標楷體" w:eastAsia="標楷體" w:hAnsi="標楷體"/>
          <w:spacing w:val="-19"/>
          <w:lang w:eastAsia="zh-TW"/>
        </w:rPr>
        <w:t>。</w:t>
      </w:r>
    </w:p>
    <w:p w14:paraId="23A81E0E" w14:textId="77777777" w:rsidR="00696770" w:rsidRDefault="00DE6E9C">
      <w:pPr>
        <w:pStyle w:val="a3"/>
        <w:spacing w:before="0" w:line="400" w:lineRule="exact"/>
        <w:ind w:left="1072" w:hanging="522"/>
        <w:jc w:val="both"/>
      </w:pPr>
      <w:r>
        <w:rPr>
          <w:rFonts w:ascii="標楷體" w:eastAsia="標楷體" w:hAnsi="標楷體"/>
          <w:spacing w:val="-19"/>
          <w:lang w:eastAsia="zh-TW"/>
        </w:rPr>
        <w:t>(</w:t>
      </w:r>
      <w:r>
        <w:rPr>
          <w:rFonts w:ascii="標楷體" w:eastAsia="標楷體" w:hAnsi="標楷體"/>
          <w:spacing w:val="-19"/>
          <w:lang w:eastAsia="zh-TW"/>
        </w:rPr>
        <w:t>七</w:t>
      </w:r>
      <w:r>
        <w:rPr>
          <w:rFonts w:ascii="標楷體" w:eastAsia="標楷體" w:hAnsi="標楷體"/>
          <w:spacing w:val="-19"/>
          <w:lang w:eastAsia="zh-TW"/>
        </w:rPr>
        <w:t>)</w:t>
      </w:r>
      <w:r>
        <w:rPr>
          <w:rFonts w:ascii="標楷體" w:eastAsia="標楷體" w:hAnsi="標楷體"/>
          <w:lang w:eastAsia="zh-TW"/>
        </w:rPr>
        <w:t>試煉</w:t>
      </w:r>
      <w:r>
        <w:rPr>
          <w:rFonts w:ascii="標楷體" w:eastAsia="標楷體" w:hAnsi="標楷體"/>
          <w:spacing w:val="-19"/>
          <w:lang w:eastAsia="zh-TW"/>
        </w:rPr>
        <w:t>獎：於競賽期間，在派森試煉或希嘉嘉試煉中獲得</w:t>
      </w:r>
      <w:r>
        <w:rPr>
          <w:rFonts w:ascii="標楷體" w:eastAsia="標楷體" w:hAnsi="標楷體"/>
          <w:spacing w:val="-19"/>
          <w:lang w:eastAsia="zh-TW"/>
        </w:rPr>
        <w:t>300</w:t>
      </w:r>
      <w:r>
        <w:rPr>
          <w:rFonts w:ascii="標楷體" w:eastAsia="標楷體" w:hAnsi="標楷體"/>
          <w:spacing w:val="-19"/>
          <w:lang w:eastAsia="zh-TW"/>
        </w:rPr>
        <w:t>點經驗值，即可列入抽獎名單，全國共抽出</w:t>
      </w:r>
      <w:r>
        <w:rPr>
          <w:rFonts w:ascii="標楷體" w:eastAsia="標楷體" w:hAnsi="標楷體"/>
          <w:spacing w:val="-19"/>
          <w:lang w:eastAsia="zh-TW"/>
        </w:rPr>
        <w:t>800</w:t>
      </w:r>
      <w:r>
        <w:rPr>
          <w:rFonts w:ascii="標楷體" w:eastAsia="標楷體" w:hAnsi="標楷體"/>
          <w:spacing w:val="-19"/>
          <w:lang w:eastAsia="zh-TW"/>
        </w:rPr>
        <w:t>名</w:t>
      </w:r>
      <w:r>
        <w:rPr>
          <w:rFonts w:ascii="標楷體" w:eastAsia="標楷體" w:hAnsi="標楷體"/>
          <w:spacing w:val="-19"/>
          <w:lang w:eastAsia="zh-TW"/>
        </w:rPr>
        <w:t>(</w:t>
      </w:r>
      <w:r>
        <w:rPr>
          <w:rFonts w:ascii="標楷體" w:eastAsia="標楷體" w:hAnsi="標楷體"/>
          <w:spacing w:val="-19"/>
          <w:lang w:eastAsia="zh-TW"/>
        </w:rPr>
        <w:t>限參加本次競賽之縣市</w:t>
      </w:r>
      <w:r>
        <w:rPr>
          <w:rFonts w:ascii="標楷體" w:eastAsia="標楷體" w:hAnsi="標楷體"/>
          <w:spacing w:val="-19"/>
          <w:lang w:eastAsia="zh-TW"/>
        </w:rPr>
        <w:t>)</w:t>
      </w:r>
      <w:r>
        <w:rPr>
          <w:rFonts w:ascii="標楷體" w:eastAsia="標楷體" w:hAnsi="標楷體"/>
          <w:spacing w:val="-19"/>
          <w:lang w:eastAsia="zh-TW"/>
        </w:rPr>
        <w:t>。</w:t>
      </w:r>
    </w:p>
    <w:p w14:paraId="0395C1ED" w14:textId="77777777" w:rsidR="00696770" w:rsidRDefault="00DE6E9C">
      <w:pPr>
        <w:pStyle w:val="a3"/>
        <w:spacing w:before="0" w:line="400" w:lineRule="exact"/>
        <w:ind w:left="1072" w:hanging="522"/>
        <w:jc w:val="both"/>
      </w:pPr>
      <w:r>
        <w:rPr>
          <w:rFonts w:ascii="標楷體" w:eastAsia="標楷體" w:hAnsi="標楷體"/>
          <w:spacing w:val="-19"/>
          <w:lang w:eastAsia="zh-TW"/>
        </w:rPr>
        <w:t>(</w:t>
      </w:r>
      <w:r>
        <w:rPr>
          <w:rFonts w:ascii="標楷體" w:eastAsia="標楷體" w:hAnsi="標楷體"/>
          <w:spacing w:val="-19"/>
          <w:lang w:eastAsia="zh-TW"/>
        </w:rPr>
        <w:t>八</w:t>
      </w:r>
      <w:r>
        <w:rPr>
          <w:rFonts w:ascii="標楷體" w:eastAsia="標楷體" w:hAnsi="標楷體"/>
          <w:spacing w:val="-19"/>
          <w:lang w:eastAsia="zh-TW"/>
        </w:rPr>
        <w:t>)</w:t>
      </w:r>
      <w:r>
        <w:rPr>
          <w:rFonts w:ascii="標楷體" w:eastAsia="標楷體" w:hAnsi="標楷體"/>
          <w:spacing w:val="-19"/>
          <w:lang w:eastAsia="zh-TW"/>
        </w:rPr>
        <w:t>高級工程師獎：於競賽期間，在派森試煉或希嘉嘉試煉的</w:t>
      </w:r>
      <w:r>
        <w:rPr>
          <w:rFonts w:ascii="標楷體" w:eastAsia="標楷體" w:hAnsi="標楷體"/>
          <w:spacing w:val="-19"/>
          <w:u w:val="single"/>
          <w:lang w:eastAsia="zh-TW"/>
        </w:rPr>
        <w:t>自學模式</w:t>
      </w:r>
      <w:r>
        <w:rPr>
          <w:rFonts w:ascii="標楷體" w:eastAsia="標楷體" w:hAnsi="標楷體"/>
          <w:spacing w:val="-19"/>
          <w:lang w:eastAsia="zh-TW"/>
        </w:rPr>
        <w:t>中，通過</w:t>
      </w:r>
      <w:r>
        <w:rPr>
          <w:rFonts w:ascii="標楷體" w:eastAsia="標楷體" w:hAnsi="標楷體"/>
          <w:spacing w:val="-19"/>
          <w:lang w:eastAsia="zh-TW"/>
        </w:rPr>
        <w:t>30</w:t>
      </w:r>
      <w:r>
        <w:rPr>
          <w:rFonts w:ascii="標楷體" w:eastAsia="標楷體" w:hAnsi="標楷體"/>
          <w:spacing w:val="-19"/>
          <w:lang w:eastAsia="zh-TW"/>
        </w:rPr>
        <w:t>題</w:t>
      </w:r>
      <w:r>
        <w:rPr>
          <w:rFonts w:ascii="標楷體" w:eastAsia="標楷體" w:hAnsi="標楷體"/>
          <w:spacing w:val="-19"/>
          <w:lang w:eastAsia="zh-TW"/>
        </w:rPr>
        <w:t>(</w:t>
      </w:r>
      <w:r>
        <w:rPr>
          <w:rFonts w:ascii="標楷體" w:eastAsia="標楷體" w:hAnsi="標楷體"/>
          <w:spacing w:val="-19"/>
          <w:lang w:eastAsia="zh-TW"/>
        </w:rPr>
        <w:t>需不同的題目</w:t>
      </w:r>
      <w:r>
        <w:rPr>
          <w:rFonts w:ascii="標楷體" w:eastAsia="標楷體" w:hAnsi="標楷體"/>
          <w:spacing w:val="-19"/>
          <w:lang w:eastAsia="zh-TW"/>
        </w:rPr>
        <w:t>)</w:t>
      </w:r>
      <w:r>
        <w:rPr>
          <w:rFonts w:ascii="標楷體" w:eastAsia="標楷體" w:hAnsi="標楷體"/>
          <w:spacing w:val="-19"/>
          <w:lang w:eastAsia="zh-TW"/>
        </w:rPr>
        <w:t>，即可列入抽獎名單，全國共抽出</w:t>
      </w:r>
      <w:r>
        <w:rPr>
          <w:rFonts w:ascii="標楷體" w:eastAsia="標楷體" w:hAnsi="標楷體"/>
          <w:spacing w:val="-19"/>
          <w:lang w:eastAsia="zh-TW"/>
        </w:rPr>
        <w:t>3</w:t>
      </w:r>
      <w:r>
        <w:rPr>
          <w:rFonts w:ascii="標楷體" w:eastAsia="標楷體" w:hAnsi="標楷體"/>
          <w:spacing w:val="-19"/>
          <w:lang w:eastAsia="zh-TW"/>
        </w:rPr>
        <w:t>名</w:t>
      </w:r>
      <w:r>
        <w:rPr>
          <w:rFonts w:ascii="標楷體" w:eastAsia="標楷體" w:hAnsi="標楷體"/>
          <w:spacing w:val="-19"/>
          <w:lang w:eastAsia="zh-TW"/>
        </w:rPr>
        <w:t>(</w:t>
      </w:r>
      <w:r>
        <w:rPr>
          <w:rFonts w:ascii="標楷體" w:eastAsia="標楷體" w:hAnsi="標楷體"/>
          <w:spacing w:val="-19"/>
          <w:lang w:eastAsia="zh-TW"/>
        </w:rPr>
        <w:t>限參加本次競賽之縣市</w:t>
      </w:r>
      <w:r>
        <w:rPr>
          <w:rFonts w:ascii="標楷體" w:eastAsia="標楷體" w:hAnsi="標楷體"/>
          <w:spacing w:val="-19"/>
          <w:lang w:eastAsia="zh-TW"/>
        </w:rPr>
        <w:t>)</w:t>
      </w:r>
      <w:r>
        <w:rPr>
          <w:rFonts w:ascii="標楷體" w:eastAsia="標楷體" w:hAnsi="標楷體"/>
          <w:spacing w:val="-19"/>
          <w:lang w:eastAsia="zh-TW"/>
        </w:rPr>
        <w:t>，獎品為任天堂遊戲主機</w:t>
      </w:r>
      <w:r>
        <w:rPr>
          <w:rFonts w:ascii="標楷體" w:eastAsia="標楷體" w:hAnsi="標楷體"/>
          <w:spacing w:val="-19"/>
          <w:lang w:eastAsia="zh-TW"/>
        </w:rPr>
        <w:t>Switch</w:t>
      </w:r>
      <w:r>
        <w:rPr>
          <w:rFonts w:ascii="標楷體" w:eastAsia="標楷體" w:hAnsi="標楷體"/>
          <w:spacing w:val="-19"/>
          <w:lang w:eastAsia="zh-TW"/>
        </w:rPr>
        <w:t>含健身環。</w:t>
      </w:r>
    </w:p>
    <w:p w14:paraId="233D557A" w14:textId="77777777" w:rsidR="00696770" w:rsidRDefault="00DE6E9C">
      <w:pPr>
        <w:pStyle w:val="a3"/>
        <w:spacing w:before="0" w:line="400" w:lineRule="exact"/>
        <w:ind w:left="56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九、公佈及頒獎：</w:t>
      </w:r>
    </w:p>
    <w:p w14:paraId="0304DB87" w14:textId="77777777" w:rsidR="00696770" w:rsidRDefault="00DE6E9C">
      <w:pPr>
        <w:pStyle w:val="a3"/>
        <w:spacing w:before="0" w:line="400" w:lineRule="exact"/>
        <w:ind w:left="1218" w:hanging="714"/>
        <w:jc w:val="both"/>
      </w:pPr>
      <w:r>
        <w:rPr>
          <w:rFonts w:ascii="標楷體" w:eastAsia="標楷體" w:hAnsi="標楷體"/>
          <w:lang w:eastAsia="zh-TW"/>
        </w:rPr>
        <w:t xml:space="preserve"> (</w:t>
      </w:r>
      <w:r>
        <w:rPr>
          <w:rFonts w:ascii="標楷體" w:eastAsia="標楷體" w:hAnsi="標楷體"/>
          <w:lang w:eastAsia="zh-TW"/>
        </w:rPr>
        <w:t>一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參加獎由各縣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市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政府教育局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處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抽獎公布，其餘獎項由高雄市政府教育局抽獎並公布於</w:t>
      </w:r>
      <w:r>
        <w:rPr>
          <w:rFonts w:eastAsia="標楷體"/>
          <w:lang w:eastAsia="zh-TW"/>
        </w:rPr>
        <w:t>本競賽網頁，另發函至</w:t>
      </w:r>
      <w:r>
        <w:rPr>
          <w:rFonts w:ascii="標楷體" w:eastAsia="標楷體" w:hAnsi="標楷體"/>
          <w:lang w:eastAsia="zh-TW"/>
        </w:rPr>
        <w:t>各縣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市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政府教育局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處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。</w:t>
      </w:r>
    </w:p>
    <w:p w14:paraId="6C6671FA" w14:textId="77777777" w:rsidR="00696770" w:rsidRDefault="00DE6E9C">
      <w:pPr>
        <w:pStyle w:val="a3"/>
        <w:spacing w:before="0" w:line="400" w:lineRule="exact"/>
        <w:ind w:left="111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 (</w:t>
      </w:r>
      <w:r>
        <w:rPr>
          <w:rFonts w:ascii="標楷體" w:eastAsia="標楷體" w:hAnsi="標楷體"/>
          <w:lang w:eastAsia="zh-TW"/>
        </w:rPr>
        <w:t>二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獎品由主辦單位寄至各縣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市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教育局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處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轉發。</w:t>
      </w:r>
    </w:p>
    <w:p w14:paraId="312F7CE8" w14:textId="77777777" w:rsidR="00696770" w:rsidRDefault="00DE6E9C">
      <w:pPr>
        <w:pStyle w:val="a3"/>
        <w:spacing w:before="0" w:line="400" w:lineRule="exact"/>
        <w:ind w:left="56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十、注意事項：</w:t>
      </w:r>
    </w:p>
    <w:p w14:paraId="05D7AF38" w14:textId="77777777" w:rsidR="00696770" w:rsidRDefault="00DE6E9C">
      <w:pPr>
        <w:pStyle w:val="a3"/>
        <w:spacing w:before="0" w:line="400" w:lineRule="exact"/>
        <w:ind w:left="1111" w:hanging="561"/>
        <w:jc w:val="both"/>
        <w:rPr>
          <w:rFonts w:ascii="標楷體" w:eastAsia="標楷體" w:hAnsi="標楷體"/>
          <w:b/>
          <w:lang w:eastAsia="zh-TW"/>
        </w:rPr>
      </w:pPr>
      <w:r>
        <w:rPr>
          <w:rFonts w:ascii="標楷體" w:eastAsia="標楷體" w:hAnsi="標楷體"/>
          <w:b/>
          <w:lang w:eastAsia="zh-TW"/>
        </w:rPr>
        <w:t>(</w:t>
      </w:r>
      <w:r>
        <w:rPr>
          <w:rFonts w:ascii="標楷體" w:eastAsia="標楷體" w:hAnsi="標楷體"/>
          <w:b/>
          <w:lang w:eastAsia="zh-TW"/>
        </w:rPr>
        <w:t>一</w:t>
      </w:r>
      <w:r>
        <w:rPr>
          <w:rFonts w:ascii="標楷體" w:eastAsia="標楷體" w:hAnsi="標楷體"/>
          <w:b/>
          <w:lang w:eastAsia="zh-TW"/>
        </w:rPr>
        <w:t>)</w:t>
      </w:r>
      <w:r>
        <w:rPr>
          <w:rFonts w:ascii="標楷體" w:eastAsia="標楷體" w:hAnsi="標楷體"/>
          <w:b/>
          <w:lang w:eastAsia="zh-TW"/>
        </w:rPr>
        <w:t>使用教育雲端帳號時，每學年初務必使用一次縣市帳號方式登入，當有轉學或單位異動時亦同，以確保學期及年級為最新資料。當得獎名單學籍資料有誤時，各縣</w:t>
      </w:r>
      <w:r>
        <w:rPr>
          <w:rFonts w:ascii="標楷體" w:eastAsia="標楷體" w:hAnsi="標楷體"/>
          <w:b/>
          <w:lang w:eastAsia="zh-TW"/>
        </w:rPr>
        <w:t>(</w:t>
      </w:r>
      <w:r>
        <w:rPr>
          <w:rFonts w:ascii="標楷體" w:eastAsia="標楷體" w:hAnsi="標楷體"/>
          <w:b/>
          <w:lang w:eastAsia="zh-TW"/>
        </w:rPr>
        <w:t>市</w:t>
      </w:r>
      <w:r>
        <w:rPr>
          <w:rFonts w:ascii="標楷體" w:eastAsia="標楷體" w:hAnsi="標楷體"/>
          <w:b/>
          <w:lang w:eastAsia="zh-TW"/>
        </w:rPr>
        <w:t>)</w:t>
      </w:r>
      <w:r>
        <w:rPr>
          <w:rFonts w:ascii="標楷體" w:eastAsia="標楷體" w:hAnsi="標楷體"/>
          <w:b/>
          <w:lang w:eastAsia="zh-TW"/>
        </w:rPr>
        <w:t>政府教育局</w:t>
      </w:r>
      <w:r>
        <w:rPr>
          <w:rFonts w:ascii="標楷體" w:eastAsia="標楷體" w:hAnsi="標楷體"/>
          <w:b/>
          <w:lang w:eastAsia="zh-TW"/>
        </w:rPr>
        <w:t>(</w:t>
      </w:r>
      <w:r>
        <w:rPr>
          <w:rFonts w:ascii="標楷體" w:eastAsia="標楷體" w:hAnsi="標楷體"/>
          <w:b/>
          <w:lang w:eastAsia="zh-TW"/>
        </w:rPr>
        <w:t>處</w:t>
      </w:r>
      <w:r>
        <w:rPr>
          <w:rFonts w:ascii="標楷體" w:eastAsia="標楷體" w:hAnsi="標楷體"/>
          <w:b/>
          <w:lang w:eastAsia="zh-TW"/>
        </w:rPr>
        <w:t>)</w:t>
      </w:r>
      <w:r>
        <w:rPr>
          <w:rFonts w:ascii="標楷體" w:eastAsia="標楷體" w:hAnsi="標楷體"/>
          <w:b/>
          <w:lang w:eastAsia="zh-TW"/>
        </w:rPr>
        <w:t>及所屬單</w:t>
      </w:r>
      <w:r>
        <w:rPr>
          <w:rFonts w:ascii="標楷體" w:eastAsia="標楷體" w:hAnsi="標楷體"/>
          <w:b/>
          <w:lang w:eastAsia="zh-TW"/>
        </w:rPr>
        <w:t>位有權更正為最新資料。</w:t>
      </w:r>
    </w:p>
    <w:p w14:paraId="3E69B024" w14:textId="77777777" w:rsidR="00696770" w:rsidRDefault="00DE6E9C">
      <w:pPr>
        <w:pStyle w:val="a3"/>
        <w:spacing w:before="0" w:line="400" w:lineRule="exact"/>
        <w:ind w:left="111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二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凡報名參加者，視為已閱讀並完全同意遵守本競賽一切規定，得獎人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標楷體" w:eastAsia="標楷體" w:hAnsi="標楷體"/>
          <w:lang w:eastAsia="zh-TW"/>
        </w:rPr>
        <w:t>須以正當方式完成競賽，若經檢查疑有作弊可能，經查屬實即資格不符，主辦單位將取消得獎者資格。</w:t>
      </w:r>
    </w:p>
    <w:p w14:paraId="779722C7" w14:textId="77777777" w:rsidR="00696770" w:rsidRDefault="00DE6E9C">
      <w:pPr>
        <w:pStyle w:val="a3"/>
        <w:spacing w:before="0" w:line="400" w:lineRule="exact"/>
        <w:ind w:left="1110" w:hanging="560"/>
        <w:jc w:val="both"/>
      </w:pP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spacing w:val="-6"/>
          <w:lang w:eastAsia="zh-TW"/>
        </w:rPr>
        <w:t>三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本競賽如有因任何電腦、網路、電話、技術或其他不可歸責於主辦單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標楷體" w:eastAsia="標楷體" w:hAnsi="標楷體"/>
          <w:lang w:eastAsia="zh-TW"/>
        </w:rPr>
        <w:t>位之事由，而使參與本競賽者之資料有遺失、錯誤、無法辨識或毀損導致資料無效之情況，主辦單位不負任何法律責任，參加者亦不得異議。</w:t>
      </w:r>
    </w:p>
    <w:p w14:paraId="7C1E13FE" w14:textId="77777777" w:rsidR="00696770" w:rsidRDefault="00DE6E9C">
      <w:pPr>
        <w:pStyle w:val="a3"/>
        <w:spacing w:before="0" w:line="400" w:lineRule="exact"/>
        <w:ind w:left="1098" w:hanging="548"/>
        <w:jc w:val="both"/>
      </w:pPr>
      <w:r>
        <w:rPr>
          <w:rFonts w:ascii="標楷體" w:eastAsia="標楷體" w:hAnsi="標楷體"/>
          <w:spacing w:val="-6"/>
          <w:lang w:eastAsia="zh-TW"/>
        </w:rPr>
        <w:t>(</w:t>
      </w:r>
      <w:r>
        <w:rPr>
          <w:rFonts w:ascii="標楷體" w:eastAsia="標楷體" w:hAnsi="標楷體"/>
          <w:lang w:eastAsia="zh-TW"/>
        </w:rPr>
        <w:t>四</w:t>
      </w:r>
      <w:r>
        <w:rPr>
          <w:rFonts w:ascii="標楷體" w:eastAsia="標楷體" w:hAnsi="標楷體"/>
          <w:spacing w:val="-6"/>
          <w:lang w:eastAsia="zh-TW"/>
        </w:rPr>
        <w:t>)</w:t>
      </w:r>
      <w:r>
        <w:rPr>
          <w:rFonts w:ascii="標楷體" w:eastAsia="標楷體" w:hAnsi="標楷體"/>
          <w:spacing w:val="-6"/>
          <w:lang w:eastAsia="zh-TW"/>
        </w:rPr>
        <w:t>如本競賽因不可抗力之特殊原因無法執行時，主辦單位有權決定取消、</w:t>
      </w:r>
      <w:r>
        <w:rPr>
          <w:rFonts w:ascii="標楷體" w:eastAsia="標楷體" w:hAnsi="標楷體"/>
          <w:spacing w:val="-6"/>
          <w:lang w:eastAsia="zh-TW"/>
        </w:rPr>
        <w:t xml:space="preserve"> </w:t>
      </w:r>
      <w:r>
        <w:rPr>
          <w:rFonts w:ascii="標楷體" w:eastAsia="標楷體" w:hAnsi="標楷體"/>
          <w:lang w:eastAsia="zh-TW"/>
        </w:rPr>
        <w:t>終止、修改或暫停本競賽。如獎品</w:t>
      </w:r>
      <w:r>
        <w:rPr>
          <w:rFonts w:ascii="標楷體" w:eastAsia="標楷體" w:hAnsi="標楷體"/>
          <w:spacing w:val="-6"/>
          <w:lang w:eastAsia="zh-TW"/>
        </w:rPr>
        <w:t>因不可抗力之特殊原因無法執行時，主辦單位有權調整獎品內容。</w:t>
      </w:r>
    </w:p>
    <w:p w14:paraId="28F1E01A" w14:textId="77777777" w:rsidR="00696770" w:rsidRDefault="00DE6E9C">
      <w:pPr>
        <w:pStyle w:val="a3"/>
        <w:spacing w:before="0" w:line="400" w:lineRule="exact"/>
        <w:ind w:left="111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五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因應個人資料保護法，參加本競賽之個人資料，僅供競賽相關用途使用，受到個人資料保護法及相關法令之規範。</w:t>
      </w:r>
    </w:p>
    <w:p w14:paraId="622EFD6A" w14:textId="77777777" w:rsidR="00696770" w:rsidRDefault="00DE6E9C">
      <w:pPr>
        <w:pStyle w:val="a3"/>
        <w:spacing w:before="0" w:line="400" w:lineRule="exact"/>
        <w:ind w:left="111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六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本次蒐集與使用的聯絡資料如註冊表單所列，利用方式為上網公告、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標楷體" w:eastAsia="標楷體" w:hAnsi="標楷體"/>
          <w:lang w:eastAsia="zh-TW"/>
        </w:rPr>
        <w:t>媒體公布得獎名單，包括學校、個人姓名等，利用期間為永久，利用之地區、範圍與對象為各縣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市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政府教育局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處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及所屬單位。</w:t>
      </w:r>
    </w:p>
    <w:p w14:paraId="3FBCBFA6" w14:textId="77777777" w:rsidR="00696770" w:rsidRDefault="00DE6E9C">
      <w:pPr>
        <w:pStyle w:val="a3"/>
        <w:spacing w:before="0" w:line="400" w:lineRule="exact"/>
        <w:ind w:left="111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七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本次競賽原有成績保留，未獲得之徽章仍需於競賽期間透過闖關獲得；惟有達客武館成績於每年</w:t>
      </w:r>
      <w:r>
        <w:rPr>
          <w:rFonts w:ascii="標楷體" w:eastAsia="標楷體" w:hAnsi="標楷體"/>
          <w:lang w:eastAsia="zh-TW"/>
        </w:rPr>
        <w:t>8</w:t>
      </w:r>
      <w:r>
        <w:rPr>
          <w:rFonts w:ascii="標楷體" w:eastAsia="標楷體" w:hAnsi="標楷體"/>
          <w:lang w:eastAsia="zh-TW"/>
        </w:rPr>
        <w:t>月</w:t>
      </w:r>
      <w:r>
        <w:rPr>
          <w:rFonts w:ascii="標楷體" w:eastAsia="標楷體" w:hAnsi="標楷體"/>
          <w:lang w:eastAsia="zh-TW"/>
        </w:rPr>
        <w:t>1</w:t>
      </w:r>
      <w:r>
        <w:rPr>
          <w:rFonts w:ascii="標楷體" w:eastAsia="標楷體" w:hAnsi="標楷體"/>
          <w:lang w:eastAsia="zh-TW"/>
        </w:rPr>
        <w:t>日重新計算。</w:t>
      </w:r>
    </w:p>
    <w:p w14:paraId="47110B9C" w14:textId="77777777" w:rsidR="00696770" w:rsidRDefault="00DE6E9C">
      <w:pPr>
        <w:pStyle w:val="a3"/>
        <w:spacing w:before="0" w:line="400" w:lineRule="exact"/>
        <w:ind w:left="111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八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若有疑義，請電洽高雄市政府教育局教育網路</w:t>
      </w:r>
      <w:r>
        <w:rPr>
          <w:rFonts w:ascii="標楷體" w:eastAsia="標楷體" w:hAnsi="標楷體"/>
          <w:lang w:eastAsia="zh-TW"/>
        </w:rPr>
        <w:t>中心（</w:t>
      </w:r>
      <w:r>
        <w:rPr>
          <w:rFonts w:ascii="標楷體" w:eastAsia="標楷體" w:hAnsi="標楷體"/>
          <w:lang w:eastAsia="zh-TW"/>
        </w:rPr>
        <w:t>07</w:t>
      </w:r>
      <w:r>
        <w:rPr>
          <w:rFonts w:ascii="標楷體" w:eastAsia="標楷體" w:hAnsi="標楷體"/>
          <w:lang w:eastAsia="zh-TW"/>
        </w:rPr>
        <w:t>）</w:t>
      </w:r>
      <w:r>
        <w:rPr>
          <w:rFonts w:ascii="標楷體" w:eastAsia="標楷體" w:hAnsi="標楷體"/>
          <w:lang w:eastAsia="zh-TW"/>
        </w:rPr>
        <w:t xml:space="preserve">713-6536 </w:t>
      </w:r>
      <w:r>
        <w:rPr>
          <w:rFonts w:ascii="標楷體" w:eastAsia="標楷體" w:hAnsi="標楷體"/>
          <w:lang w:eastAsia="zh-TW"/>
        </w:rPr>
        <w:t>轉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標楷體" w:eastAsia="標楷體" w:hAnsi="標楷體"/>
          <w:lang w:eastAsia="zh-TW"/>
        </w:rPr>
        <w:lastRenderedPageBreak/>
        <w:t>37,61,18,11</w:t>
      </w:r>
      <w:r>
        <w:rPr>
          <w:rFonts w:ascii="標楷體" w:eastAsia="標楷體" w:hAnsi="標楷體"/>
          <w:lang w:eastAsia="zh-TW"/>
        </w:rPr>
        <w:t>。</w:t>
      </w:r>
    </w:p>
    <w:p w14:paraId="73F7445F" w14:textId="77777777" w:rsidR="00696770" w:rsidRDefault="00DE6E9C">
      <w:pPr>
        <w:pStyle w:val="a3"/>
        <w:spacing w:before="0" w:line="400" w:lineRule="exact"/>
        <w:ind w:left="840" w:hanging="84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十一、經費需求：</w:t>
      </w:r>
      <w:bookmarkStart w:id="0" w:name="_Hlk144466739"/>
      <w:r>
        <w:rPr>
          <w:rFonts w:ascii="標楷體" w:eastAsia="標楷體" w:hAnsi="標楷體"/>
          <w:lang w:eastAsia="zh-TW"/>
        </w:rPr>
        <w:t>本競賽經費由教育部『</w:t>
      </w:r>
      <w:r>
        <w:rPr>
          <w:rFonts w:ascii="標楷體" w:eastAsia="標楷體" w:hAnsi="標楷體"/>
          <w:lang w:eastAsia="zh-TW"/>
        </w:rPr>
        <w:t>E-game</w:t>
      </w:r>
      <w:r>
        <w:rPr>
          <w:rFonts w:ascii="標楷體" w:eastAsia="標楷體" w:hAnsi="標楷體"/>
          <w:lang w:eastAsia="zh-TW"/>
        </w:rPr>
        <w:t>「程式教育」數位學習內容開發計畫』相關經費支應。</w:t>
      </w:r>
      <w:bookmarkEnd w:id="0"/>
    </w:p>
    <w:p w14:paraId="7006F582" w14:textId="77777777" w:rsidR="00696770" w:rsidRDefault="00DE6E9C">
      <w:pPr>
        <w:pStyle w:val="a3"/>
        <w:spacing w:before="0" w:line="400" w:lineRule="exact"/>
        <w:ind w:left="840" w:hanging="84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十二、本案圓滿完成後，逕依相關辦法辦理敘獎。</w:t>
      </w:r>
    </w:p>
    <w:p w14:paraId="560565F3" w14:textId="77777777" w:rsidR="00696770" w:rsidRDefault="00DE6E9C">
      <w:pPr>
        <w:pStyle w:val="a3"/>
        <w:spacing w:before="0" w:line="400" w:lineRule="exact"/>
        <w:ind w:left="840" w:hanging="840"/>
        <w:jc w:val="both"/>
      </w:pPr>
      <w:r>
        <w:rPr>
          <w:rFonts w:ascii="標楷體" w:eastAsia="標楷體" w:hAnsi="標楷體"/>
          <w:lang w:eastAsia="zh-TW"/>
        </w:rPr>
        <w:t>十三、本實施計畫如有未盡事宜，主辦單位得隨時修改並保有最終解釋權。</w:t>
      </w:r>
    </w:p>
    <w:p w14:paraId="28250082" w14:textId="77777777" w:rsidR="00696770" w:rsidRDefault="00696770">
      <w:pPr>
        <w:rPr>
          <w:rFonts w:ascii="標楷體" w:eastAsia="標楷體" w:hAnsi="標楷體"/>
          <w:sz w:val="28"/>
          <w:szCs w:val="28"/>
          <w:lang w:eastAsia="zh-TW"/>
        </w:rPr>
      </w:pPr>
    </w:p>
    <w:sectPr w:rsidR="00696770">
      <w:footerReference w:type="default" r:id="rId7"/>
      <w:pgSz w:w="11910" w:h="16850"/>
      <w:pgMar w:top="1340" w:right="1240" w:bottom="780" w:left="1020" w:header="0" w:footer="5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7F84C" w14:textId="77777777" w:rsidR="00DE6E9C" w:rsidRDefault="00DE6E9C">
      <w:r>
        <w:separator/>
      </w:r>
    </w:p>
  </w:endnote>
  <w:endnote w:type="continuationSeparator" w:id="0">
    <w:p w14:paraId="55053E3A" w14:textId="77777777" w:rsidR="00DE6E9C" w:rsidRDefault="00DE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F3CAA" w14:textId="77777777" w:rsidR="00353D52" w:rsidRDefault="00DE6E9C">
    <w:pPr>
      <w:pStyle w:val="a3"/>
      <w:spacing w:before="0"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6293AF9" wp14:editId="36C84EE1">
              <wp:simplePos x="0" y="0"/>
              <wp:positionH relativeFrom="page">
                <wp:posOffset>3190871</wp:posOffset>
              </wp:positionH>
              <wp:positionV relativeFrom="page">
                <wp:posOffset>10175872</wp:posOffset>
              </wp:positionV>
              <wp:extent cx="1015368" cy="152403"/>
              <wp:effectExtent l="0" t="0" r="13332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8" cy="1524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D86E135" w14:textId="77777777" w:rsidR="00353D52" w:rsidRDefault="00DE6E9C">
                          <w:pPr>
                            <w:spacing w:line="219" w:lineRule="exact"/>
                            <w:ind w:left="20"/>
                          </w:pP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t>第</w: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標楷體" w:eastAsia="標楷體" w:hAnsi="標楷體"/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t>頁</w: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t>共</w: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  <w:lang w:eastAsia="zh-TW"/>
                            </w:rPr>
                            <w:t>4</w: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  <w:lang w:eastAsia="zh-TW"/>
                            </w:rPr>
                            <w:t>頁</w:t>
                          </w:r>
                          <w:r>
                            <w:rPr>
                              <w:rFonts w:ascii="標楷體" w:eastAsia="標楷體" w:hAnsi="標楷體"/>
                              <w:spacing w:val="-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93A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1.25pt;margin-top:801.25pt;width:79.95pt;height:1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" filled="f" stroked="f">
              <v:textbox inset="0,0,0,0">
                <w:txbxContent>
                  <w:p w14:paraId="3D86E135" w14:textId="77777777" w:rsidR="00353D52" w:rsidRDefault="00DE6E9C">
                    <w:pPr>
                      <w:spacing w:line="219" w:lineRule="exact"/>
                      <w:ind w:left="20"/>
                    </w:pPr>
                    <w:r>
                      <w:rPr>
                        <w:rFonts w:ascii="標楷體" w:eastAsia="標楷體" w:hAnsi="標楷體"/>
                        <w:sz w:val="20"/>
                      </w:rPr>
                      <w:t>第</w:t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t xml:space="preserve"> </w:t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fldChar w:fldCharType="begin"/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fldChar w:fldCharType="separate"/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t>1</w:t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fldChar w:fldCharType="end"/>
                    </w:r>
                    <w:r>
                      <w:rPr>
                        <w:rFonts w:ascii="標楷體" w:eastAsia="標楷體" w:hAnsi="標楷體"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t>頁</w:t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t>/</w:t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t>共</w:t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t xml:space="preserve"> </w:t>
                    </w:r>
                    <w:r>
                      <w:rPr>
                        <w:rFonts w:ascii="標楷體" w:eastAsia="標楷體" w:hAnsi="標楷體"/>
                        <w:sz w:val="20"/>
                        <w:lang w:eastAsia="zh-TW"/>
                      </w:rPr>
                      <w:t>4</w:t>
                    </w:r>
                    <w:r>
                      <w:rPr>
                        <w:rFonts w:ascii="標楷體" w:eastAsia="標楷體" w:hAnsi="標楷體"/>
                        <w:sz w:val="20"/>
                        <w:lang w:eastAsia="zh-TW"/>
                      </w:rPr>
                      <w:t>頁</w:t>
                    </w:r>
                    <w:r>
                      <w:rPr>
                        <w:rFonts w:ascii="標楷體" w:eastAsia="標楷體" w:hAnsi="標楷體"/>
                        <w:spacing w:val="-50"/>
                        <w:sz w:val="20"/>
                      </w:rPr>
                      <w:t xml:space="preserve"> </w:t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7C7C7" w14:textId="77777777" w:rsidR="00DE6E9C" w:rsidRDefault="00DE6E9C">
      <w:r>
        <w:rPr>
          <w:color w:val="000000"/>
        </w:rPr>
        <w:separator/>
      </w:r>
    </w:p>
  </w:footnote>
  <w:footnote w:type="continuationSeparator" w:id="0">
    <w:p w14:paraId="2832924A" w14:textId="77777777" w:rsidR="00DE6E9C" w:rsidRDefault="00DE6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96770"/>
    <w:rsid w:val="003E5DBE"/>
    <w:rsid w:val="00696770"/>
    <w:rsid w:val="00DE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C682A"/>
  <w15:docId w15:val="{87C51639-52AD-4176-BE90-AF2C51EF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新細明體" w:hAnsi="新細明體" w:cs="新細明體"/>
    </w:rPr>
  </w:style>
  <w:style w:type="paragraph" w:styleId="1">
    <w:name w:val="heading 1"/>
    <w:basedOn w:val="a"/>
    <w:uiPriority w:val="9"/>
    <w:qFormat/>
    <w:pPr>
      <w:ind w:left="112"/>
      <w:outlineLvl w:val="0"/>
    </w:pPr>
    <w:rPr>
      <w:rFonts w:ascii="Microsoft YaHei" w:eastAsia="Microsoft YaHei" w:hAnsi="Microsoft YaHei" w:cs="Microsoft YaHei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26"/>
    </w:pPr>
    <w:rPr>
      <w:sz w:val="28"/>
      <w:szCs w:val="28"/>
    </w:rPr>
  </w:style>
  <w:style w:type="paragraph" w:styleId="a4">
    <w:name w:val="List Paragraph"/>
    <w:basedOn w:val="a"/>
  </w:style>
  <w:style w:type="paragraph" w:customStyle="1" w:styleId="TableParagraph">
    <w:name w:val="Table Paragraph"/>
    <w:basedOn w:val="a"/>
    <w:pPr>
      <w:spacing w:before="1"/>
      <w:jc w:val="center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新細明體" w:eastAsia="新細明體" w:hAnsi="新細明體" w:cs="新細明體"/>
      <w:sz w:val="20"/>
      <w:szCs w:val="20"/>
    </w:rPr>
  </w:style>
  <w:style w:type="paragraph" w:styleId="a9">
    <w:name w:val="Balloon Text"/>
    <w:basedOn w:val="a"/>
    <w:rPr>
      <w:rFonts w:ascii="Cambria" w:hAnsi="Cambria" w:cs="Times New Roman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b">
    <w:name w:val="Hyperlink"/>
    <w:basedOn w:val="a0"/>
    <w:rPr>
      <w:color w:val="0000FF"/>
      <w:u w:val="single"/>
    </w:rPr>
  </w:style>
  <w:style w:type="character" w:customStyle="1" w:styleId="ac">
    <w:name w:val="未解析的提及項目"/>
    <w:basedOn w:val="a0"/>
    <w:rPr>
      <w:color w:val="605E5C"/>
      <w:shd w:val="clear" w:color="auto" w:fill="E1DFDD"/>
    </w:rPr>
  </w:style>
  <w:style w:type="character" w:styleId="ad">
    <w:name w:val="Emphasis"/>
    <w:basedOn w:val="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game.kh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教育部辦理補助教育雲策略聯盟計畫 104年「U世代島嶼學習樂園（E-game）網路競賽」實施計畫</dc:title>
  <dc:creator>123</dc:creator>
  <cp:lastModifiedBy>user</cp:lastModifiedBy>
  <cp:revision>2</cp:revision>
  <cp:lastPrinted>2018-08-29T03:56:00Z</cp:lastPrinted>
  <dcterms:created xsi:type="dcterms:W3CDTF">2025-10-14T03:11:00Z</dcterms:created>
  <dcterms:modified xsi:type="dcterms:W3CDTF">2025-10-14T03:11:00Z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2016-08-10T00:00:00Z</vt:filetime>
  </property>
</Properties>
</file>